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2428" w14:textId="77777777" w:rsidR="00236604" w:rsidRDefault="00236604">
      <w:bookmarkStart w:id="0" w:name="_GoBack"/>
      <w:bookmarkEnd w:id="0"/>
      <w:r>
        <w:t>I am grateful to those who initiated and carried out the translation and publication in Chinese of Schools for Growth. I do hope that the ideas and practices I share in this book speak to you. Chines</w:t>
      </w:r>
      <w:r w:rsidR="008B5FDB">
        <w:t>e</w:t>
      </w:r>
      <w:r>
        <w:t xml:space="preserve"> and American cultures are very different, to be sure. And yet, how education is done in both </w:t>
      </w:r>
      <w:r w:rsidR="008B5FDB">
        <w:t>cultures</w:t>
      </w:r>
      <w:r>
        <w:t xml:space="preserve"> is equally outmoded. Sadly, </w:t>
      </w:r>
      <w:r w:rsidRPr="008B5FDB">
        <w:rPr>
          <w:i/>
        </w:rPr>
        <w:t>acquisitional learning</w:t>
      </w:r>
      <w:r>
        <w:t xml:space="preserve"> as the foundation for schooling knows n</w:t>
      </w:r>
      <w:r w:rsidR="008B5FDB">
        <w:t>o geographic or cultural bounds—it reigns across the globe.</w:t>
      </w:r>
      <w:r>
        <w:t xml:space="preserve"> </w:t>
      </w:r>
    </w:p>
    <w:p w14:paraId="5FA6CC26" w14:textId="77777777" w:rsidR="00236604" w:rsidRDefault="00236604"/>
    <w:p w14:paraId="1CF2C1CC" w14:textId="77777777" w:rsidR="004253D3" w:rsidRDefault="00236604">
      <w:r>
        <w:t>There is no shortage of critics of how schooling is done</w:t>
      </w:r>
      <w:r w:rsidR="00D678A4">
        <w:t xml:space="preserve">. </w:t>
      </w:r>
      <w:r w:rsidR="004253D3">
        <w:t xml:space="preserve">Parents and teachers and students </w:t>
      </w:r>
      <w:r w:rsidR="00D678A4">
        <w:t xml:space="preserve">talk about it all the time. Experts write books about it. Some </w:t>
      </w:r>
      <w:r w:rsidR="004253D3">
        <w:t xml:space="preserve">of them </w:t>
      </w:r>
      <w:r w:rsidR="00D678A4">
        <w:t xml:space="preserve">put forth brand new ideas. And some even start new kinds of schools. I applaud all these efforts. </w:t>
      </w:r>
      <w:r w:rsidR="008B5FDB">
        <w:t xml:space="preserve">I believe, however, that they are limited by virtue of being focused on learning and omitting human development. They don’t address or challenge the </w:t>
      </w:r>
      <w:r w:rsidR="00D678A4">
        <w:t xml:space="preserve">philosophical </w:t>
      </w:r>
      <w:r w:rsidR="001251CE">
        <w:t xml:space="preserve">assumptions </w:t>
      </w:r>
      <w:r w:rsidR="008B5FDB">
        <w:t xml:space="preserve">of what learning is and what learners are. </w:t>
      </w:r>
      <w:r w:rsidR="00D678A4">
        <w:t xml:space="preserve">That’s what’s different about </w:t>
      </w:r>
      <w:r w:rsidR="00D678A4" w:rsidRPr="004253D3">
        <w:rPr>
          <w:i/>
        </w:rPr>
        <w:t>Schools for Growth</w:t>
      </w:r>
      <w:r w:rsidR="00D678A4">
        <w:t xml:space="preserve">. It is </w:t>
      </w:r>
      <w:r w:rsidR="004253D3">
        <w:t xml:space="preserve">actually </w:t>
      </w:r>
      <w:r w:rsidR="00D678A4">
        <w:t xml:space="preserve">an argument against </w:t>
      </w:r>
      <w:r w:rsidR="004253D3">
        <w:t xml:space="preserve">learning! Against learning that’s not developmental. Against learning as the acquisition of knowledge. Against learning as </w:t>
      </w:r>
      <w:r w:rsidR="008B5FDB">
        <w:t xml:space="preserve">a </w:t>
      </w:r>
      <w:r w:rsidR="004253D3">
        <w:t>distinctly formal and didactic and individuated</w:t>
      </w:r>
      <w:r w:rsidR="008B5FDB">
        <w:t xml:space="preserve"> enterprise</w:t>
      </w:r>
      <w:r w:rsidR="004253D3">
        <w:t xml:space="preserve">, </w:t>
      </w:r>
      <w:r w:rsidR="008B5FDB">
        <w:t>one</w:t>
      </w:r>
      <w:r w:rsidR="004253D3">
        <w:t xml:space="preserve"> completely cut off from from the rest of life, from play, from creativity, from conversation, from what human beings are capable of discovering together.</w:t>
      </w:r>
      <w:r w:rsidR="00995BF5">
        <w:t xml:space="preserve"> Against learning as becoming a “knower.”</w:t>
      </w:r>
    </w:p>
    <w:p w14:paraId="2801697B" w14:textId="77777777" w:rsidR="00995BF5" w:rsidRDefault="00995BF5"/>
    <w:p w14:paraId="59385A44" w14:textId="77777777" w:rsidR="00995BF5" w:rsidRDefault="00995BF5">
      <w:r>
        <w:t xml:space="preserve">I wrote </w:t>
      </w:r>
      <w:r w:rsidRPr="00995BF5">
        <w:rPr>
          <w:i/>
        </w:rPr>
        <w:t>Schools for Growth</w:t>
      </w:r>
      <w:r>
        <w:t xml:space="preserve"> as both polemic and possibility. Through my Vygotskian </w:t>
      </w:r>
      <w:r w:rsidRPr="00995BF5">
        <w:rPr>
          <w:i/>
        </w:rPr>
        <w:t>developmental learning</w:t>
      </w:r>
      <w:r>
        <w:t xml:space="preserve"> lens I tell the story of three schools that bring development back into the education equation in three very different ways. As you read, you will see Vygotsky’s unity of learning-and-development supported. You will see attempts to foster, rather than suppress, both individual and collective </w:t>
      </w:r>
      <w:r w:rsidRPr="00995BF5">
        <w:rPr>
          <w:i/>
        </w:rPr>
        <w:t>creativity and responsibility</w:t>
      </w:r>
      <w:r>
        <w:t xml:space="preserve"> (for they are, in my opinion, intimately related) on the part of adults and children equally. You will see success and failure. Most of all, I hope you see yourself, students, teachers, families, and community in some new</w:t>
      </w:r>
      <w:r w:rsidR="00ED5789">
        <w:t>—developmental—</w:t>
      </w:r>
      <w:r>
        <w:t>ways.</w:t>
      </w:r>
    </w:p>
    <w:p w14:paraId="61EBC096" w14:textId="77777777" w:rsidR="00995BF5" w:rsidRDefault="00995BF5"/>
    <w:p w14:paraId="2C482B30" w14:textId="77777777" w:rsidR="00236604" w:rsidRDefault="00236604">
      <w:r>
        <w:t xml:space="preserve"> </w:t>
      </w:r>
      <w:r w:rsidR="00F16EF1">
        <w:t>Lois Holzman</w:t>
      </w:r>
    </w:p>
    <w:p w14:paraId="67AD8B1B" w14:textId="77777777" w:rsidR="00F16EF1" w:rsidRDefault="00F16EF1">
      <w:r>
        <w:t>January, 2015</w:t>
      </w:r>
    </w:p>
    <w:sectPr w:rsidR="00F16EF1" w:rsidSect="001E4B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04"/>
    <w:rsid w:val="001251CE"/>
    <w:rsid w:val="001E4BBF"/>
    <w:rsid w:val="00236604"/>
    <w:rsid w:val="004253D3"/>
    <w:rsid w:val="008B5FDB"/>
    <w:rsid w:val="00995BF5"/>
    <w:rsid w:val="00BA5D30"/>
    <w:rsid w:val="00CB55C7"/>
    <w:rsid w:val="00D678A4"/>
    <w:rsid w:val="00DA6002"/>
    <w:rsid w:val="00ED5789"/>
    <w:rsid w:val="00F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729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64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64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Holzman</dc:creator>
  <cp:lastModifiedBy>Administrator</cp:lastModifiedBy>
  <cp:revision>2</cp:revision>
  <cp:lastPrinted>2015-01-29T22:22:00Z</cp:lastPrinted>
  <dcterms:created xsi:type="dcterms:W3CDTF">2015-05-19T00:18:00Z</dcterms:created>
  <dcterms:modified xsi:type="dcterms:W3CDTF">2015-05-19T00:18:00Z</dcterms:modified>
</cp:coreProperties>
</file>