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0AFB22" w14:textId="77777777" w:rsidR="00022B01" w:rsidRPr="003068D3" w:rsidRDefault="00022B01" w:rsidP="00100801">
      <w:pPr>
        <w:spacing w:line="360" w:lineRule="auto"/>
        <w:jc w:val="center"/>
        <w:rPr>
          <w:rFonts w:asciiTheme="majorBidi" w:hAnsiTheme="majorBidi" w:cstheme="majorBidi"/>
        </w:rPr>
      </w:pPr>
      <w:r w:rsidRPr="003068D3">
        <w:rPr>
          <w:rFonts w:asciiTheme="majorBidi" w:hAnsiTheme="majorBidi" w:cstheme="majorBidi"/>
        </w:rPr>
        <w:t>The Revolution Must Be Performed</w:t>
      </w:r>
    </w:p>
    <w:p w14:paraId="1A5116DA" w14:textId="77777777" w:rsidR="00022B01" w:rsidRPr="003068D3" w:rsidRDefault="00022B01" w:rsidP="00100801">
      <w:pPr>
        <w:spacing w:line="360" w:lineRule="auto"/>
        <w:jc w:val="center"/>
        <w:rPr>
          <w:rFonts w:asciiTheme="majorBidi" w:hAnsiTheme="majorBidi" w:cstheme="majorBidi"/>
        </w:rPr>
      </w:pPr>
      <w:r w:rsidRPr="003068D3">
        <w:rPr>
          <w:rFonts w:asciiTheme="majorBidi" w:hAnsiTheme="majorBidi" w:cstheme="majorBidi"/>
        </w:rPr>
        <w:t>Lois Holzman</w:t>
      </w:r>
    </w:p>
    <w:p w14:paraId="33E67852" w14:textId="77777777" w:rsidR="00022B01" w:rsidRPr="003068D3" w:rsidRDefault="00022B01" w:rsidP="00100801">
      <w:pPr>
        <w:spacing w:line="360" w:lineRule="auto"/>
        <w:jc w:val="center"/>
        <w:rPr>
          <w:rFonts w:asciiTheme="majorBidi" w:hAnsiTheme="majorBidi" w:cstheme="majorBidi"/>
        </w:rPr>
      </w:pPr>
      <w:r w:rsidRPr="003068D3">
        <w:rPr>
          <w:rFonts w:asciiTheme="majorBidi" w:hAnsiTheme="majorBidi" w:cstheme="majorBidi"/>
        </w:rPr>
        <w:t>East Side Institute</w:t>
      </w:r>
    </w:p>
    <w:p w14:paraId="2BA2B470" w14:textId="1D54AF4C" w:rsidR="00022B01" w:rsidRDefault="00022B01" w:rsidP="00100801">
      <w:pPr>
        <w:spacing w:line="360" w:lineRule="auto"/>
        <w:jc w:val="center"/>
        <w:rPr>
          <w:rFonts w:asciiTheme="majorBidi" w:hAnsiTheme="majorBidi" w:cstheme="majorBidi"/>
        </w:rPr>
      </w:pPr>
      <w:r w:rsidRPr="003068D3">
        <w:rPr>
          <w:rFonts w:asciiTheme="majorBidi" w:hAnsiTheme="majorBidi" w:cstheme="majorBidi"/>
        </w:rPr>
        <w:t>New York, NY</w:t>
      </w:r>
      <w:r w:rsidR="00E422ED">
        <w:rPr>
          <w:rFonts w:asciiTheme="majorBidi" w:hAnsiTheme="majorBidi" w:cstheme="majorBidi"/>
        </w:rPr>
        <w:t xml:space="preserve"> USA</w:t>
      </w:r>
    </w:p>
    <w:p w14:paraId="54D5B313" w14:textId="4E09CAD8" w:rsidR="00A35A18" w:rsidRPr="003068D3" w:rsidRDefault="00A35A18" w:rsidP="00100801">
      <w:pPr>
        <w:spacing w:line="360" w:lineRule="auto"/>
        <w:jc w:val="center"/>
        <w:rPr>
          <w:rFonts w:asciiTheme="majorBidi" w:hAnsiTheme="majorBidi" w:cstheme="majorBidi"/>
        </w:rPr>
      </w:pPr>
      <w:r>
        <w:rPr>
          <w:rFonts w:asciiTheme="majorBidi" w:hAnsiTheme="majorBidi" w:cstheme="majorBidi"/>
        </w:rPr>
        <w:t>lholzman@eastsideinstitute.org</w:t>
      </w:r>
    </w:p>
    <w:p w14:paraId="1BF0ED94" w14:textId="77777777" w:rsidR="00022B01" w:rsidRPr="003068D3" w:rsidRDefault="00022B01" w:rsidP="00100801">
      <w:pPr>
        <w:spacing w:line="360" w:lineRule="auto"/>
        <w:jc w:val="center"/>
        <w:rPr>
          <w:rFonts w:asciiTheme="majorBidi" w:hAnsiTheme="majorBidi" w:cstheme="majorBidi"/>
        </w:rPr>
      </w:pPr>
    </w:p>
    <w:p w14:paraId="4AB5F58D" w14:textId="4D3F2E46" w:rsidR="00176B8A" w:rsidRDefault="00176B8A" w:rsidP="00100801">
      <w:pPr>
        <w:spacing w:line="360" w:lineRule="auto"/>
        <w:jc w:val="center"/>
        <w:rPr>
          <w:rFonts w:asciiTheme="majorBidi" w:hAnsiTheme="majorBidi" w:cstheme="majorBidi"/>
        </w:rPr>
      </w:pPr>
      <w:r>
        <w:rPr>
          <w:rFonts w:asciiTheme="majorBidi" w:hAnsiTheme="majorBidi" w:cstheme="majorBidi"/>
        </w:rPr>
        <w:t xml:space="preserve">Keynote Presentation </w:t>
      </w:r>
    </w:p>
    <w:p w14:paraId="762AA5B4" w14:textId="0BDF1B82" w:rsidR="00E422ED" w:rsidRDefault="00E422ED" w:rsidP="00100801">
      <w:pPr>
        <w:spacing w:line="360" w:lineRule="auto"/>
        <w:jc w:val="center"/>
        <w:rPr>
          <w:rFonts w:asciiTheme="majorBidi" w:hAnsiTheme="majorBidi" w:cstheme="majorBidi"/>
        </w:rPr>
      </w:pPr>
      <w:r>
        <w:rPr>
          <w:rFonts w:asciiTheme="majorBidi" w:hAnsiTheme="majorBidi" w:cstheme="majorBidi"/>
        </w:rPr>
        <w:t>6</w:t>
      </w:r>
      <w:r w:rsidRPr="00E422ED">
        <w:rPr>
          <w:rFonts w:asciiTheme="majorBidi" w:hAnsiTheme="majorBidi" w:cstheme="majorBidi"/>
          <w:vertAlign w:val="superscript"/>
        </w:rPr>
        <w:t>th</w:t>
      </w:r>
      <w:r>
        <w:rPr>
          <w:rFonts w:asciiTheme="majorBidi" w:hAnsiTheme="majorBidi" w:cstheme="majorBidi"/>
        </w:rPr>
        <w:t xml:space="preserve"> Congress of the International Society for </w:t>
      </w:r>
    </w:p>
    <w:p w14:paraId="48059A47" w14:textId="4FA7DF34" w:rsidR="00022B01" w:rsidRDefault="00E422ED" w:rsidP="00100801">
      <w:pPr>
        <w:spacing w:line="360" w:lineRule="auto"/>
        <w:jc w:val="center"/>
        <w:rPr>
          <w:rFonts w:asciiTheme="majorBidi" w:hAnsiTheme="majorBidi" w:cstheme="majorBidi"/>
        </w:rPr>
      </w:pPr>
      <w:r>
        <w:rPr>
          <w:rFonts w:asciiTheme="majorBidi" w:hAnsiTheme="majorBidi" w:cstheme="majorBidi"/>
        </w:rPr>
        <w:t>Cultural-Historical Activity Research (</w:t>
      </w:r>
      <w:r w:rsidR="0007495D" w:rsidRPr="003068D3">
        <w:rPr>
          <w:rFonts w:asciiTheme="majorBidi" w:hAnsiTheme="majorBidi" w:cstheme="majorBidi"/>
        </w:rPr>
        <w:t>ISCAR</w:t>
      </w:r>
      <w:r>
        <w:rPr>
          <w:rFonts w:asciiTheme="majorBidi" w:hAnsiTheme="majorBidi" w:cstheme="majorBidi"/>
        </w:rPr>
        <w:t>)</w:t>
      </w:r>
    </w:p>
    <w:p w14:paraId="4AFC2385" w14:textId="67B3F8AB" w:rsidR="00E422ED" w:rsidRPr="003068D3" w:rsidRDefault="00E422ED" w:rsidP="00100801">
      <w:pPr>
        <w:spacing w:line="360" w:lineRule="auto"/>
        <w:jc w:val="center"/>
        <w:rPr>
          <w:rFonts w:asciiTheme="majorBidi" w:hAnsiTheme="majorBidi" w:cstheme="majorBidi"/>
        </w:rPr>
      </w:pPr>
      <w:r>
        <w:rPr>
          <w:rFonts w:asciiTheme="majorBidi" w:hAnsiTheme="majorBidi" w:cstheme="majorBidi"/>
        </w:rPr>
        <w:t>Natal Brazil (virtual)</w:t>
      </w:r>
    </w:p>
    <w:p w14:paraId="06E2CE0A" w14:textId="589E6DB6" w:rsidR="00022B01" w:rsidRPr="003068D3" w:rsidRDefault="00E422ED" w:rsidP="00100801">
      <w:pPr>
        <w:spacing w:line="360" w:lineRule="auto"/>
        <w:jc w:val="center"/>
        <w:rPr>
          <w:rFonts w:asciiTheme="majorBidi" w:hAnsiTheme="majorBidi" w:cstheme="majorBidi"/>
        </w:rPr>
      </w:pPr>
      <w:r>
        <w:rPr>
          <w:rFonts w:asciiTheme="majorBidi" w:hAnsiTheme="majorBidi" w:cstheme="majorBidi"/>
        </w:rPr>
        <w:t>August 7, 2021</w:t>
      </w:r>
    </w:p>
    <w:p w14:paraId="46071C24" w14:textId="77777777"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 xml:space="preserve"> </w:t>
      </w:r>
    </w:p>
    <w:p w14:paraId="6D9F8976" w14:textId="43EF4BFA" w:rsidR="006522C2" w:rsidRDefault="005556E5" w:rsidP="00100801">
      <w:pPr>
        <w:spacing w:line="360" w:lineRule="auto"/>
        <w:rPr>
          <w:rFonts w:asciiTheme="majorBidi" w:hAnsiTheme="majorBidi" w:cstheme="majorBidi"/>
        </w:rPr>
      </w:pPr>
      <w:r>
        <w:rPr>
          <w:rFonts w:asciiTheme="majorBidi" w:hAnsiTheme="majorBidi" w:cstheme="majorBidi"/>
        </w:rPr>
        <w:t xml:space="preserve">I want to thank ISCAR for inviting me to speak to all of you. </w:t>
      </w:r>
      <w:r w:rsidR="00800701">
        <w:rPr>
          <w:rFonts w:asciiTheme="majorBidi" w:hAnsiTheme="majorBidi" w:cstheme="majorBidi"/>
        </w:rPr>
        <w:t xml:space="preserve">I’ve been a member of ISCAR since its beginning and, before that, of its precursor ISCRAT. The Congresses have always been places to connect and dialogue, and to begin what have become lasting friendships. I also want to thank </w:t>
      </w:r>
      <w:r w:rsidR="00E7626E">
        <w:rPr>
          <w:rFonts w:asciiTheme="majorBidi" w:hAnsiTheme="majorBidi" w:cstheme="majorBidi"/>
        </w:rPr>
        <w:t>the editors of Revisiting Vygotsky for Social Change—Adolfo Tanzi Neto, Fernanda Liberali and Manolis Dafermos—for inviting me to contribut</w:t>
      </w:r>
      <w:r w:rsidR="00BD4160">
        <w:rPr>
          <w:rFonts w:asciiTheme="majorBidi" w:hAnsiTheme="majorBidi" w:cstheme="majorBidi"/>
        </w:rPr>
        <w:t>e</w:t>
      </w:r>
      <w:r w:rsidR="00E7626E">
        <w:rPr>
          <w:rFonts w:asciiTheme="majorBidi" w:hAnsiTheme="majorBidi" w:cstheme="majorBidi"/>
        </w:rPr>
        <w:t xml:space="preserve"> to their wonderful volume. My chapter, titled “Vygotsky on the Margins,” tells stories of people around the world who </w:t>
      </w:r>
      <w:r w:rsidR="006522C2">
        <w:rPr>
          <w:rFonts w:asciiTheme="majorBidi" w:hAnsiTheme="majorBidi" w:cstheme="majorBidi"/>
        </w:rPr>
        <w:t xml:space="preserve">learn cultural-historical activity outside of the university and ways that key features of his work become manifest in their community-based projects. This is the story I choose to share with you today, </w:t>
      </w:r>
      <w:r w:rsidR="00135487">
        <w:rPr>
          <w:rFonts w:asciiTheme="majorBidi" w:hAnsiTheme="majorBidi" w:cstheme="majorBidi"/>
        </w:rPr>
        <w:t xml:space="preserve">with a much-needed </w:t>
      </w:r>
      <w:r w:rsidR="006522C2">
        <w:rPr>
          <w:rFonts w:asciiTheme="majorBidi" w:hAnsiTheme="majorBidi" w:cstheme="majorBidi"/>
        </w:rPr>
        <w:t xml:space="preserve"> philosophical-political framework. </w:t>
      </w:r>
    </w:p>
    <w:p w14:paraId="12212489" w14:textId="77777777" w:rsidR="006522C2" w:rsidRDefault="006522C2" w:rsidP="00100801">
      <w:pPr>
        <w:spacing w:line="360" w:lineRule="auto"/>
        <w:rPr>
          <w:rFonts w:asciiTheme="majorBidi" w:hAnsiTheme="majorBidi" w:cstheme="majorBidi"/>
        </w:rPr>
      </w:pPr>
    </w:p>
    <w:p w14:paraId="19CF67FF" w14:textId="2E56BC1D"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I begin this presentation by taking poetic license with the iconic Tina Turner song and posing the question, “What’s love got to do with it?” Tina was singing about romantic love—a second hand emotion she called it. That may well be, but revolutionary love certainly is not second hand</w:t>
      </w:r>
      <w:r w:rsidR="00135487">
        <w:rPr>
          <w:rFonts w:asciiTheme="majorBidi" w:hAnsiTheme="majorBidi" w:cstheme="majorBidi"/>
        </w:rPr>
        <w:t xml:space="preserve">. </w:t>
      </w:r>
      <w:r w:rsidRPr="003068D3">
        <w:rPr>
          <w:rFonts w:asciiTheme="majorBidi" w:hAnsiTheme="majorBidi" w:cstheme="majorBidi"/>
        </w:rPr>
        <w:t xml:space="preserve">During this historical moment, no one can escape the crisis contexts of life on earth—the climate crisis, the Covid crisis, the </w:t>
      </w:r>
      <w:r w:rsidR="00C122BE" w:rsidRPr="003068D3">
        <w:rPr>
          <w:rFonts w:asciiTheme="majorBidi" w:hAnsiTheme="majorBidi" w:cstheme="majorBidi"/>
        </w:rPr>
        <w:t xml:space="preserve">refugee crisis, the </w:t>
      </w:r>
      <w:r w:rsidRPr="003068D3">
        <w:rPr>
          <w:rFonts w:asciiTheme="majorBidi" w:hAnsiTheme="majorBidi" w:cstheme="majorBidi"/>
        </w:rPr>
        <w:t>ethnic and racial crises</w:t>
      </w:r>
      <w:r w:rsidR="00C122BE" w:rsidRPr="003068D3">
        <w:rPr>
          <w:rFonts w:asciiTheme="majorBidi" w:hAnsiTheme="majorBidi" w:cstheme="majorBidi"/>
        </w:rPr>
        <w:t xml:space="preserve"> in so many nation states</w:t>
      </w:r>
      <w:r w:rsidRPr="003068D3">
        <w:rPr>
          <w:rFonts w:asciiTheme="majorBidi" w:hAnsiTheme="majorBidi" w:cstheme="majorBidi"/>
        </w:rPr>
        <w:t>,</w:t>
      </w:r>
      <w:r w:rsidR="00C122BE" w:rsidRPr="003068D3">
        <w:rPr>
          <w:rFonts w:asciiTheme="majorBidi" w:hAnsiTheme="majorBidi" w:cstheme="majorBidi"/>
        </w:rPr>
        <w:t xml:space="preserve"> the global crisis of democracy, and so on. </w:t>
      </w:r>
      <w:r w:rsidR="00144307">
        <w:rPr>
          <w:rFonts w:asciiTheme="majorBidi" w:hAnsiTheme="majorBidi" w:cstheme="majorBidi"/>
        </w:rPr>
        <w:t>Some</w:t>
      </w:r>
      <w:r w:rsidR="00E6765C">
        <w:rPr>
          <w:rFonts w:asciiTheme="majorBidi" w:hAnsiTheme="majorBidi" w:cstheme="majorBidi"/>
        </w:rPr>
        <w:t xml:space="preserve"> people say that</w:t>
      </w:r>
      <w:r w:rsidRPr="003068D3">
        <w:rPr>
          <w:rFonts w:asciiTheme="majorBidi" w:hAnsiTheme="majorBidi" w:cstheme="majorBidi"/>
        </w:rPr>
        <w:t xml:space="preserve"> what’s needed now more than ever is love. As a response to a world in crisis, there are many who call upon love as the antidote, love as a force for social </w:t>
      </w:r>
      <w:r w:rsidRPr="003068D3">
        <w:rPr>
          <w:rFonts w:asciiTheme="majorBidi" w:hAnsiTheme="majorBidi" w:cstheme="majorBidi"/>
        </w:rPr>
        <w:lastRenderedPageBreak/>
        <w:t xml:space="preserve">transformation, love as a catalyst for global change. I applaud this direction and all the creative ways activists are involving people in socio-cultural activity that allows love to surface and resurface. But at the same time, I’m not comfortable assuming the relationship between love and change goes just one way. Might it also be that global change is a catalyst for love, that social transformation is a force for love? My contribution to this ISCAR congress, to our collective consideration of the role and direction of cultural historical activity research, is to suggest that the intentional involvement in creating change is the catalyst for love. I’m not negating the role of love in catalyzing change. Rather, I see the two activities—love and change—as two sides of a dialectical coin. </w:t>
      </w:r>
    </w:p>
    <w:p w14:paraId="44D57016" w14:textId="77777777" w:rsidR="00022B01" w:rsidRPr="003068D3" w:rsidRDefault="00022B01" w:rsidP="00100801">
      <w:pPr>
        <w:spacing w:line="360" w:lineRule="auto"/>
        <w:rPr>
          <w:rFonts w:asciiTheme="majorBidi" w:hAnsiTheme="majorBidi" w:cstheme="majorBidi"/>
        </w:rPr>
      </w:pPr>
    </w:p>
    <w:p w14:paraId="05D2B249" w14:textId="516569D8"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In doing so, I am relating to love as something other than an emotion—</w:t>
      </w:r>
      <w:r w:rsidR="00627B72">
        <w:rPr>
          <w:rFonts w:asciiTheme="majorBidi" w:hAnsiTheme="majorBidi" w:cstheme="majorBidi"/>
        </w:rPr>
        <w:t xml:space="preserve">and inviting us to </w:t>
      </w:r>
      <w:r w:rsidRPr="003068D3">
        <w:rPr>
          <w:rFonts w:asciiTheme="majorBidi" w:hAnsiTheme="majorBidi" w:cstheme="majorBidi"/>
        </w:rPr>
        <w:t>reconsider how love is created and to broaden our understanding of it from the sentimental to the activistic, from the ordinarily wonderful to the revolutionary.</w:t>
      </w:r>
    </w:p>
    <w:p w14:paraId="684E7922" w14:textId="77777777" w:rsidR="00C122BE" w:rsidRPr="003068D3" w:rsidRDefault="00C122BE" w:rsidP="00100801">
      <w:pPr>
        <w:spacing w:line="360" w:lineRule="auto"/>
        <w:rPr>
          <w:rFonts w:asciiTheme="majorBidi" w:hAnsiTheme="majorBidi" w:cstheme="majorBidi"/>
        </w:rPr>
      </w:pPr>
    </w:p>
    <w:p w14:paraId="7F0E5629" w14:textId="13C7B883" w:rsidR="00022B01" w:rsidRPr="003068D3" w:rsidRDefault="00022B01" w:rsidP="00100801">
      <w:pPr>
        <w:spacing w:line="360" w:lineRule="auto"/>
        <w:rPr>
          <w:rFonts w:asciiTheme="majorBidi" w:eastAsiaTheme="minorEastAsia" w:hAnsiTheme="majorBidi" w:cstheme="majorBidi"/>
          <w:color w:val="000000"/>
        </w:rPr>
      </w:pPr>
      <w:r w:rsidRPr="003068D3">
        <w:rPr>
          <w:rFonts w:asciiTheme="majorBidi" w:hAnsiTheme="majorBidi" w:cstheme="majorBidi"/>
        </w:rPr>
        <w:t>I came to this understanding through my participation for 4</w:t>
      </w:r>
      <w:r w:rsidR="00331AD6" w:rsidRPr="003068D3">
        <w:rPr>
          <w:rFonts w:asciiTheme="majorBidi" w:hAnsiTheme="majorBidi" w:cstheme="majorBidi"/>
        </w:rPr>
        <w:t>5</w:t>
      </w:r>
      <w:r w:rsidRPr="003068D3">
        <w:rPr>
          <w:rFonts w:asciiTheme="majorBidi" w:hAnsiTheme="majorBidi" w:cstheme="majorBidi"/>
        </w:rPr>
        <w:t xml:space="preserve"> years in creating a unique kind of community and a revolutionary kind of love. The mission of this project is summed up in a quote from the leader of this effort, </w:t>
      </w:r>
      <w:r w:rsidR="00F433C6" w:rsidRPr="003068D3">
        <w:rPr>
          <w:rFonts w:asciiTheme="majorBidi" w:hAnsiTheme="majorBidi" w:cstheme="majorBidi"/>
        </w:rPr>
        <w:t xml:space="preserve">my long-time intellectual collaborator, </w:t>
      </w:r>
      <w:r w:rsidRPr="003068D3">
        <w:rPr>
          <w:rFonts w:asciiTheme="majorBidi" w:hAnsiTheme="majorBidi" w:cstheme="majorBidi"/>
        </w:rPr>
        <w:t xml:space="preserve">the late Fred Newman. Many years ago, Newman gave a talk to an audience of about a hundred people gathered in a NYC high school auditorium. </w:t>
      </w:r>
      <w:r w:rsidRPr="003068D3">
        <w:rPr>
          <w:rFonts w:asciiTheme="majorBidi" w:eastAsiaTheme="minorEastAsia" w:hAnsiTheme="majorBidi" w:cstheme="majorBidi"/>
          <w:lang w:eastAsia="ja-JP"/>
        </w:rPr>
        <w:t xml:space="preserve">He told the audience that he was reading a popular and influential book called </w:t>
      </w:r>
      <w:r w:rsidRPr="003068D3">
        <w:rPr>
          <w:rFonts w:asciiTheme="majorBidi" w:eastAsiaTheme="minorEastAsia" w:hAnsiTheme="majorBidi" w:cstheme="majorBidi"/>
          <w:i/>
          <w:iCs/>
          <w:lang w:eastAsia="ja-JP"/>
        </w:rPr>
        <w:t>The Family as a Haven in a Heartless World</w:t>
      </w:r>
      <w:r w:rsidRPr="003068D3">
        <w:rPr>
          <w:rFonts w:asciiTheme="majorBidi" w:eastAsiaTheme="minorEastAsia" w:hAnsiTheme="majorBidi" w:cstheme="majorBidi"/>
          <w:lang w:eastAsia="ja-JP"/>
        </w:rPr>
        <w:t>—and it got him thinking about families, communities, hearts and havens. There is no haven. There is no place to hide, he told the audience. “</w:t>
      </w:r>
      <w:r w:rsidRPr="003068D3">
        <w:rPr>
          <w:rFonts w:asciiTheme="majorBidi" w:eastAsiaTheme="minorEastAsia" w:hAnsiTheme="majorBidi" w:cstheme="majorBidi"/>
          <w:color w:val="000000"/>
        </w:rPr>
        <w:t>There is no escaping the cruelty, the pain, the torture. Many people try. They turn to families, to intellectual work, to relationships, to drugs, to crime, to politics. People look everywhere to find a haven. People join communities because they seek a haven in a heartless world. But in my opinion, there is no haven.”</w:t>
      </w:r>
    </w:p>
    <w:p w14:paraId="640C5336" w14:textId="77777777" w:rsidR="00022B01" w:rsidRPr="003068D3" w:rsidRDefault="00022B01" w:rsidP="00100801">
      <w:pPr>
        <w:spacing w:line="360" w:lineRule="auto"/>
        <w:rPr>
          <w:rFonts w:asciiTheme="majorBidi" w:eastAsiaTheme="minorEastAsia" w:hAnsiTheme="majorBidi" w:cstheme="majorBidi"/>
          <w:color w:val="000000"/>
        </w:rPr>
      </w:pPr>
    </w:p>
    <w:p w14:paraId="47E1233F" w14:textId="77777777" w:rsidR="00022B01" w:rsidRPr="003068D3" w:rsidRDefault="00022B01" w:rsidP="00100801">
      <w:pPr>
        <w:spacing w:line="360" w:lineRule="auto"/>
        <w:rPr>
          <w:rFonts w:asciiTheme="majorBidi" w:eastAsiaTheme="minorEastAsia" w:hAnsiTheme="majorBidi" w:cstheme="majorBidi"/>
          <w:color w:val="000000"/>
        </w:rPr>
      </w:pPr>
      <w:r w:rsidRPr="003068D3">
        <w:rPr>
          <w:rFonts w:asciiTheme="majorBidi" w:eastAsiaTheme="minorEastAsia" w:hAnsiTheme="majorBidi" w:cstheme="majorBidi"/>
          <w:lang w:eastAsia="ja-JP"/>
        </w:rPr>
        <w:t>What there is, Newman continued, is community. “Not</w:t>
      </w:r>
      <w:r w:rsidRPr="003068D3">
        <w:rPr>
          <w:rFonts w:asciiTheme="majorBidi" w:eastAsiaTheme="minorEastAsia" w:hAnsiTheme="majorBidi" w:cstheme="majorBidi"/>
          <w:color w:val="000000"/>
        </w:rPr>
        <w:t xml:space="preserve"> a location, but an activity. Not a haven, not a place where we can go and hide. No. Community is the passionate activity of supporting people who aren’t looking for a haven in a heartless world, but who instead want to engage its cruelty, to do something to change it, to create a world in which havens are not necessary.”</w:t>
      </w:r>
    </w:p>
    <w:p w14:paraId="2311FF8E" w14:textId="77777777" w:rsidR="00022B01" w:rsidRPr="003068D3" w:rsidRDefault="00022B01" w:rsidP="00100801">
      <w:pPr>
        <w:spacing w:line="360" w:lineRule="auto"/>
        <w:rPr>
          <w:rFonts w:asciiTheme="majorBidi" w:hAnsiTheme="majorBidi" w:cstheme="majorBidi"/>
        </w:rPr>
      </w:pPr>
    </w:p>
    <w:p w14:paraId="0485B1FF" w14:textId="6FC8E787"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To me, this is the kind of community</w:t>
      </w:r>
      <w:r w:rsidR="00627B72">
        <w:rPr>
          <w:rFonts w:asciiTheme="majorBidi" w:hAnsiTheme="majorBidi" w:cstheme="majorBidi"/>
        </w:rPr>
        <w:t xml:space="preserve"> and the kind of love</w:t>
      </w:r>
      <w:r w:rsidRPr="003068D3">
        <w:rPr>
          <w:rFonts w:asciiTheme="majorBidi" w:hAnsiTheme="majorBidi" w:cstheme="majorBidi"/>
        </w:rPr>
        <w:t xml:space="preserve"> the world desperately needs. </w:t>
      </w:r>
    </w:p>
    <w:p w14:paraId="180A3B16" w14:textId="77777777" w:rsidR="00022B01" w:rsidRPr="003068D3" w:rsidRDefault="00022B01" w:rsidP="00100801">
      <w:pPr>
        <w:spacing w:line="360" w:lineRule="auto"/>
        <w:rPr>
          <w:rFonts w:asciiTheme="majorBidi" w:hAnsiTheme="majorBidi" w:cstheme="majorBidi"/>
        </w:rPr>
      </w:pPr>
    </w:p>
    <w:p w14:paraId="5B897E5A" w14:textId="1F6E2119" w:rsidR="00022B01" w:rsidRPr="003068D3" w:rsidRDefault="00331AD6" w:rsidP="00100801">
      <w:pPr>
        <w:spacing w:line="360" w:lineRule="auto"/>
        <w:rPr>
          <w:rFonts w:asciiTheme="majorBidi" w:hAnsiTheme="majorBidi" w:cstheme="majorBidi"/>
          <w:lang w:eastAsia="zh-CN"/>
        </w:rPr>
      </w:pPr>
      <w:r w:rsidRPr="003068D3">
        <w:rPr>
          <w:rFonts w:asciiTheme="majorBidi" w:hAnsiTheme="majorBidi" w:cstheme="majorBidi"/>
        </w:rPr>
        <w:t>I hope you are</w:t>
      </w:r>
      <w:r w:rsidR="00022B01" w:rsidRPr="003068D3">
        <w:rPr>
          <w:rFonts w:asciiTheme="majorBidi" w:hAnsiTheme="majorBidi" w:cstheme="majorBidi"/>
        </w:rPr>
        <w:t xml:space="preserve"> curious about </w:t>
      </w:r>
      <w:r w:rsidRPr="003068D3">
        <w:rPr>
          <w:rFonts w:asciiTheme="majorBidi" w:hAnsiTheme="majorBidi" w:cstheme="majorBidi"/>
        </w:rPr>
        <w:t>h</w:t>
      </w:r>
      <w:r w:rsidR="00022B01" w:rsidRPr="003068D3">
        <w:rPr>
          <w:rFonts w:asciiTheme="majorBidi" w:hAnsiTheme="majorBidi" w:cstheme="majorBidi"/>
        </w:rPr>
        <w:t xml:space="preserve">ow </w:t>
      </w:r>
      <w:r w:rsidRPr="003068D3">
        <w:rPr>
          <w:rFonts w:asciiTheme="majorBidi" w:hAnsiTheme="majorBidi" w:cstheme="majorBidi"/>
        </w:rPr>
        <w:t>such a community is created and wondering what creating it has to do with socio-cultural, cultural-historical and/or activity theory approaches</w:t>
      </w:r>
      <w:r w:rsidRPr="003068D3">
        <w:rPr>
          <w:rFonts w:asciiTheme="majorBidi" w:hAnsiTheme="majorBidi" w:cstheme="majorBidi"/>
          <w:lang w:eastAsia="zh-CN"/>
        </w:rPr>
        <w:t xml:space="preserve">. </w:t>
      </w:r>
      <w:r w:rsidR="00022B01" w:rsidRPr="003068D3">
        <w:rPr>
          <w:rFonts w:asciiTheme="majorBidi" w:hAnsiTheme="majorBidi" w:cstheme="majorBidi"/>
        </w:rPr>
        <w:t xml:space="preserve">I </w:t>
      </w:r>
      <w:r w:rsidRPr="003068D3">
        <w:rPr>
          <w:rFonts w:asciiTheme="majorBidi" w:hAnsiTheme="majorBidi" w:cstheme="majorBidi"/>
        </w:rPr>
        <w:t xml:space="preserve">have no </w:t>
      </w:r>
      <w:r w:rsidR="00022B01" w:rsidRPr="003068D3">
        <w:rPr>
          <w:rFonts w:asciiTheme="majorBidi" w:hAnsiTheme="majorBidi" w:cstheme="majorBidi"/>
        </w:rPr>
        <w:t xml:space="preserve">blueprint or set of techniques. But I offer the community I helped to build as a case study in a methodology that is continuously creating love and change—the dialectic we call development. What does development have to do with love? Everything. Because unless we human beings develop emotionally, socially, intellectually, culturally, politically—we will never be able to love in the activistic way that is both the process and the product of creating change. </w:t>
      </w:r>
    </w:p>
    <w:p w14:paraId="44C127D9" w14:textId="77777777" w:rsidR="00022B01" w:rsidRPr="003068D3" w:rsidRDefault="00022B01" w:rsidP="00100801">
      <w:pPr>
        <w:spacing w:line="360" w:lineRule="auto"/>
        <w:rPr>
          <w:rFonts w:asciiTheme="majorBidi" w:hAnsiTheme="majorBidi" w:cstheme="majorBidi"/>
        </w:rPr>
      </w:pPr>
    </w:p>
    <w:p w14:paraId="412291EA" w14:textId="77777777"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 xml:space="preserve">So let’s turn to development. What do you picture or think of when I say, “stages of development?” </w:t>
      </w:r>
    </w:p>
    <w:p w14:paraId="66448EEE" w14:textId="77777777"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noProof/>
        </w:rPr>
        <w:drawing>
          <wp:inline distT="0" distB="0" distL="0" distR="0" wp14:anchorId="09197B2F" wp14:editId="3197672F">
            <wp:extent cx="5486400" cy="30861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86400" cy="3086100"/>
                    </a:xfrm>
                    <a:prstGeom prst="rect">
                      <a:avLst/>
                    </a:prstGeom>
                  </pic:spPr>
                </pic:pic>
              </a:graphicData>
            </a:graphic>
          </wp:inline>
        </w:drawing>
      </w:r>
    </w:p>
    <w:p w14:paraId="51631800" w14:textId="378DCD15" w:rsidR="00331AD6" w:rsidRPr="003068D3" w:rsidRDefault="00022B01" w:rsidP="00100801">
      <w:pPr>
        <w:spacing w:line="360" w:lineRule="auto"/>
        <w:rPr>
          <w:rFonts w:asciiTheme="majorBidi" w:hAnsiTheme="majorBidi" w:cstheme="majorBidi"/>
        </w:rPr>
      </w:pPr>
      <w:r w:rsidRPr="003068D3">
        <w:rPr>
          <w:rFonts w:asciiTheme="majorBidi" w:hAnsiTheme="majorBidi" w:cstheme="majorBidi"/>
        </w:rPr>
        <w:t xml:space="preserve">A stepladder? Or a theatre? </w:t>
      </w:r>
      <w:r w:rsidR="00331AD6" w:rsidRPr="003068D3">
        <w:rPr>
          <w:rFonts w:asciiTheme="majorBidi" w:hAnsiTheme="majorBidi" w:cstheme="majorBidi"/>
        </w:rPr>
        <w:t xml:space="preserve">I venture to guess that 95% of the general population would choose the stepladder. </w:t>
      </w:r>
      <w:r w:rsidRPr="003068D3">
        <w:rPr>
          <w:rFonts w:asciiTheme="majorBidi" w:hAnsiTheme="majorBidi" w:cstheme="majorBidi"/>
        </w:rPr>
        <w:t>It’s no surprise that people think that, since the late and great experts on human nature</w:t>
      </w:r>
      <w:r w:rsidR="00CC2BDC">
        <w:rPr>
          <w:rFonts w:asciiTheme="majorBidi" w:hAnsiTheme="majorBidi" w:cstheme="majorBidi"/>
        </w:rPr>
        <w:t>—</w:t>
      </w:r>
      <w:r w:rsidRPr="003068D3">
        <w:rPr>
          <w:rFonts w:asciiTheme="majorBidi" w:hAnsiTheme="majorBidi" w:cstheme="majorBidi"/>
        </w:rPr>
        <w:t>Freud, Piaget and Erikson</w:t>
      </w:r>
      <w:r w:rsidR="00CC2BDC">
        <w:rPr>
          <w:rFonts w:asciiTheme="majorBidi" w:hAnsiTheme="majorBidi" w:cstheme="majorBidi"/>
        </w:rPr>
        <w:t>—</w:t>
      </w:r>
      <w:r w:rsidRPr="003068D3">
        <w:rPr>
          <w:rFonts w:asciiTheme="majorBidi" w:hAnsiTheme="majorBidi" w:cstheme="majorBidi"/>
        </w:rPr>
        <w:t>have told us that the human life cycle is a series of progressively "higher" stages that people pass through. And this idea has permeated the popular culture</w:t>
      </w:r>
      <w:r w:rsidR="00331AD6" w:rsidRPr="003068D3">
        <w:rPr>
          <w:rFonts w:asciiTheme="majorBidi" w:hAnsiTheme="majorBidi" w:cstheme="majorBidi"/>
        </w:rPr>
        <w:t>, so much so that you don’t have to have ever studied child development or even heard of Sigmund Freud to look at a child through stagist eyes. And even within the sociocultural perspective, the image of stepladder holds weight, as I see it, among those who erroneously attribute the concept of scaffolding to Vygotsky and equate it with a zone of proximal development.</w:t>
      </w:r>
    </w:p>
    <w:p w14:paraId="0AF6C244" w14:textId="77777777" w:rsidR="00022B01" w:rsidRPr="003068D3" w:rsidRDefault="00022B01" w:rsidP="00100801">
      <w:pPr>
        <w:spacing w:line="360" w:lineRule="auto"/>
        <w:rPr>
          <w:rFonts w:asciiTheme="majorBidi" w:hAnsiTheme="majorBidi" w:cstheme="majorBidi"/>
        </w:rPr>
      </w:pPr>
    </w:p>
    <w:p w14:paraId="0B7E66E5" w14:textId="02A549CD" w:rsidR="002373B6" w:rsidRPr="003068D3" w:rsidRDefault="00F433C6" w:rsidP="00100801">
      <w:pPr>
        <w:spacing w:line="360" w:lineRule="auto"/>
        <w:rPr>
          <w:rFonts w:asciiTheme="majorBidi" w:hAnsiTheme="majorBidi" w:cstheme="majorBidi"/>
        </w:rPr>
      </w:pPr>
      <w:r w:rsidRPr="003068D3">
        <w:rPr>
          <w:rFonts w:asciiTheme="majorBidi" w:hAnsiTheme="majorBidi" w:cstheme="majorBidi"/>
        </w:rPr>
        <w:t>To</w:t>
      </w:r>
      <w:r w:rsidR="00331AD6" w:rsidRPr="003068D3">
        <w:rPr>
          <w:rFonts w:asciiTheme="majorBidi" w:hAnsiTheme="majorBidi" w:cstheme="majorBidi"/>
        </w:rPr>
        <w:t xml:space="preserve"> me, it’s the </w:t>
      </w:r>
      <w:r w:rsidR="00022B01" w:rsidRPr="003068D3">
        <w:rPr>
          <w:rFonts w:asciiTheme="majorBidi" w:hAnsiTheme="majorBidi" w:cstheme="majorBidi"/>
        </w:rPr>
        <w:t>theatre image</w:t>
      </w:r>
      <w:r w:rsidR="00331AD6" w:rsidRPr="003068D3">
        <w:rPr>
          <w:rFonts w:asciiTheme="majorBidi" w:hAnsiTheme="majorBidi" w:cstheme="majorBidi"/>
        </w:rPr>
        <w:t xml:space="preserve"> that captures the cultural-historical process of, the social activity of development. </w:t>
      </w:r>
      <w:r w:rsidR="0007495D" w:rsidRPr="003068D3">
        <w:rPr>
          <w:rFonts w:asciiTheme="majorBidi" w:hAnsiTheme="majorBidi" w:cstheme="majorBidi"/>
        </w:rPr>
        <w:t xml:space="preserve">For, developing is not </w:t>
      </w:r>
      <w:r w:rsidR="00022B01" w:rsidRPr="003068D3">
        <w:rPr>
          <w:rFonts w:asciiTheme="majorBidi" w:hAnsiTheme="majorBidi" w:cstheme="majorBidi"/>
        </w:rPr>
        <w:t xml:space="preserve">something that happens TO us. </w:t>
      </w:r>
      <w:r w:rsidR="0007495D" w:rsidRPr="003068D3">
        <w:rPr>
          <w:rFonts w:asciiTheme="majorBidi" w:hAnsiTheme="majorBidi" w:cstheme="majorBidi"/>
        </w:rPr>
        <w:t xml:space="preserve">We— </w:t>
      </w:r>
      <w:r w:rsidR="00331AD6" w:rsidRPr="003068D3">
        <w:rPr>
          <w:rFonts w:asciiTheme="majorBidi" w:hAnsiTheme="majorBidi" w:cstheme="majorBidi"/>
        </w:rPr>
        <w:t>people together</w:t>
      </w:r>
      <w:r w:rsidR="0007495D" w:rsidRPr="003068D3">
        <w:rPr>
          <w:rFonts w:asciiTheme="majorBidi" w:hAnsiTheme="majorBidi" w:cstheme="majorBidi"/>
        </w:rPr>
        <w:t>, social units, ensembles</w:t>
      </w:r>
      <w:r w:rsidR="00331AD6" w:rsidRPr="003068D3">
        <w:rPr>
          <w:rFonts w:asciiTheme="majorBidi" w:hAnsiTheme="majorBidi" w:cstheme="majorBidi"/>
        </w:rPr>
        <w:t>—</w:t>
      </w:r>
      <w:r w:rsidR="00022B01" w:rsidRPr="003068D3">
        <w:rPr>
          <w:rFonts w:asciiTheme="majorBidi" w:hAnsiTheme="majorBidi" w:cstheme="majorBidi"/>
        </w:rPr>
        <w:t xml:space="preserve">create our development. And how we create it is by creating </w:t>
      </w:r>
      <w:r w:rsidR="0007495D" w:rsidRPr="003068D3">
        <w:rPr>
          <w:rFonts w:asciiTheme="majorBidi" w:hAnsiTheme="majorBidi" w:cstheme="majorBidi"/>
        </w:rPr>
        <w:t xml:space="preserve">the very environments that simultaneously create development. Continuing the theatre image, we can </w:t>
      </w:r>
      <w:r w:rsidR="00D7712A" w:rsidRPr="003068D3">
        <w:rPr>
          <w:rFonts w:asciiTheme="majorBidi" w:hAnsiTheme="majorBidi" w:cstheme="majorBidi"/>
        </w:rPr>
        <w:t xml:space="preserve">call </w:t>
      </w:r>
      <w:r w:rsidR="0007495D" w:rsidRPr="003068D3">
        <w:rPr>
          <w:rFonts w:asciiTheme="majorBidi" w:hAnsiTheme="majorBidi" w:cstheme="majorBidi"/>
        </w:rPr>
        <w:t xml:space="preserve">these environments </w:t>
      </w:r>
      <w:r w:rsidR="00022B01" w:rsidRPr="003068D3">
        <w:rPr>
          <w:rFonts w:asciiTheme="majorBidi" w:hAnsiTheme="majorBidi" w:cstheme="majorBidi"/>
        </w:rPr>
        <w:t>stages</w:t>
      </w:r>
      <w:r w:rsidR="00D7712A" w:rsidRPr="003068D3">
        <w:rPr>
          <w:rFonts w:asciiTheme="majorBidi" w:hAnsiTheme="majorBidi" w:cstheme="majorBidi"/>
        </w:rPr>
        <w:t xml:space="preserve">. They’re stages </w:t>
      </w:r>
      <w:r w:rsidR="00022B01" w:rsidRPr="003068D3">
        <w:rPr>
          <w:rFonts w:asciiTheme="majorBidi" w:hAnsiTheme="majorBidi" w:cstheme="majorBidi"/>
        </w:rPr>
        <w:t xml:space="preserve">for us to play and pretend at being other than who we are at the moment, stages for the performance of who we are becoming. </w:t>
      </w:r>
      <w:r w:rsidR="00D7712A" w:rsidRPr="003068D3">
        <w:rPr>
          <w:rFonts w:asciiTheme="majorBidi" w:hAnsiTheme="majorBidi" w:cstheme="majorBidi"/>
        </w:rPr>
        <w:t xml:space="preserve">With this understanding, </w:t>
      </w:r>
      <w:r w:rsidR="00022B01" w:rsidRPr="003068D3">
        <w:rPr>
          <w:rFonts w:asciiTheme="majorBidi" w:hAnsiTheme="majorBidi" w:cstheme="majorBidi"/>
        </w:rPr>
        <w:t xml:space="preserve">stages of development aren’t what individual human beings go through. They are what human beings socially create. </w:t>
      </w:r>
      <w:r w:rsidR="0007495D" w:rsidRPr="003068D3">
        <w:rPr>
          <w:rFonts w:asciiTheme="majorBidi" w:hAnsiTheme="majorBidi" w:cstheme="majorBidi"/>
        </w:rPr>
        <w:t xml:space="preserve">They are, in Vygotsky’s words, zones of proximal development. </w:t>
      </w:r>
      <w:r w:rsidR="00022B01" w:rsidRPr="003068D3">
        <w:rPr>
          <w:rFonts w:asciiTheme="majorBidi" w:hAnsiTheme="majorBidi" w:cstheme="majorBidi"/>
        </w:rPr>
        <w:t xml:space="preserve">A 9-month old babbling baby is not a fluent speaker of English or </w:t>
      </w:r>
      <w:r w:rsidR="00331AD6" w:rsidRPr="003068D3">
        <w:rPr>
          <w:rFonts w:asciiTheme="majorBidi" w:hAnsiTheme="majorBidi" w:cstheme="majorBidi"/>
        </w:rPr>
        <w:t xml:space="preserve">Portuguese or </w:t>
      </w:r>
      <w:r w:rsidR="00022B01" w:rsidRPr="003068D3">
        <w:rPr>
          <w:rFonts w:asciiTheme="majorBidi" w:hAnsiTheme="majorBidi" w:cstheme="majorBidi"/>
        </w:rPr>
        <w:t>Spanish. But her home is</w:t>
      </w:r>
      <w:r w:rsidR="002373B6" w:rsidRPr="003068D3">
        <w:rPr>
          <w:rFonts w:asciiTheme="majorBidi" w:hAnsiTheme="majorBidi" w:cstheme="majorBidi"/>
        </w:rPr>
        <w:t xml:space="preserve"> a </w:t>
      </w:r>
      <w:r w:rsidR="00022B01" w:rsidRPr="003068D3">
        <w:rPr>
          <w:rFonts w:asciiTheme="majorBidi" w:hAnsiTheme="majorBidi" w:cstheme="majorBidi"/>
        </w:rPr>
        <w:t>performance space</w:t>
      </w:r>
      <w:r w:rsidR="002373B6" w:rsidRPr="003068D3">
        <w:rPr>
          <w:rFonts w:asciiTheme="majorBidi" w:hAnsiTheme="majorBidi" w:cstheme="majorBidi"/>
        </w:rPr>
        <w:t xml:space="preserve"> and a linguistic playground </w:t>
      </w:r>
      <w:r w:rsidR="00022B01" w:rsidRPr="003068D3">
        <w:rPr>
          <w:rFonts w:asciiTheme="majorBidi" w:hAnsiTheme="majorBidi" w:cstheme="majorBidi"/>
        </w:rPr>
        <w:t xml:space="preserve">for her becoming a fluent speaker of Spanish or </w:t>
      </w:r>
      <w:r w:rsidR="00331AD6" w:rsidRPr="003068D3">
        <w:rPr>
          <w:rFonts w:asciiTheme="majorBidi" w:hAnsiTheme="majorBidi" w:cstheme="majorBidi"/>
        </w:rPr>
        <w:t xml:space="preserve">Portuguese or </w:t>
      </w:r>
      <w:r w:rsidR="00022B01" w:rsidRPr="003068D3">
        <w:rPr>
          <w:rFonts w:asciiTheme="majorBidi" w:hAnsiTheme="majorBidi" w:cstheme="majorBidi"/>
        </w:rPr>
        <w:t>English. It is a stage FOR development,</w:t>
      </w:r>
      <w:r w:rsidR="002373B6" w:rsidRPr="003068D3">
        <w:rPr>
          <w:rFonts w:asciiTheme="majorBidi" w:hAnsiTheme="majorBidi" w:cstheme="majorBidi"/>
        </w:rPr>
        <w:t xml:space="preserve"> that </w:t>
      </w:r>
      <w:r w:rsidR="00022B01" w:rsidRPr="003068D3">
        <w:rPr>
          <w:rFonts w:asciiTheme="majorBidi" w:hAnsiTheme="majorBidi" w:cstheme="majorBidi"/>
        </w:rPr>
        <w:t>her parents and grandparents and siblings create with her.</w:t>
      </w:r>
      <w:r w:rsidR="00D7712A" w:rsidRPr="003068D3">
        <w:rPr>
          <w:rFonts w:asciiTheme="majorBidi" w:hAnsiTheme="majorBidi" w:cstheme="majorBidi"/>
        </w:rPr>
        <w:t xml:space="preserve"> This joint activity, this ensemble </w:t>
      </w:r>
      <w:r w:rsidR="002373B6" w:rsidRPr="003068D3">
        <w:rPr>
          <w:rFonts w:asciiTheme="majorBidi" w:hAnsiTheme="majorBidi" w:cstheme="majorBidi"/>
        </w:rPr>
        <w:t>process of creating stage and development at the same time both is and yields Vygotsky’s dialectical unity of learning and development. And I believe it both is and continues to create love.</w:t>
      </w:r>
    </w:p>
    <w:p w14:paraId="2EED241E" w14:textId="77777777" w:rsidR="00331AD6" w:rsidRPr="003068D3" w:rsidRDefault="00331AD6" w:rsidP="00100801">
      <w:pPr>
        <w:spacing w:line="360" w:lineRule="auto"/>
        <w:rPr>
          <w:rFonts w:asciiTheme="majorBidi" w:hAnsiTheme="majorBidi" w:cstheme="majorBidi"/>
        </w:rPr>
      </w:pPr>
    </w:p>
    <w:p w14:paraId="03967A77" w14:textId="46F91B3B"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 xml:space="preserve">The support for development and the support for performance </w:t>
      </w:r>
      <w:r w:rsidR="002373B6" w:rsidRPr="003068D3">
        <w:rPr>
          <w:rFonts w:asciiTheme="majorBidi" w:hAnsiTheme="majorBidi" w:cstheme="majorBidi"/>
        </w:rPr>
        <w:t xml:space="preserve">and play </w:t>
      </w:r>
      <w:r w:rsidRPr="003068D3">
        <w:rPr>
          <w:rFonts w:asciiTheme="majorBidi" w:hAnsiTheme="majorBidi" w:cstheme="majorBidi"/>
        </w:rPr>
        <w:t xml:space="preserve">when we are very, very young is vital to the continuation of our species. </w:t>
      </w:r>
      <w:r w:rsidR="002373B6" w:rsidRPr="003068D3">
        <w:rPr>
          <w:rFonts w:asciiTheme="majorBidi" w:hAnsiTheme="majorBidi" w:cstheme="majorBidi"/>
        </w:rPr>
        <w:t xml:space="preserve">Just as vital—but far less recognized—is that the support for development and the support for performance beyond babyhood is a vital necessity for anything resembling global change—not to mention anything resembling a productive and satisfying life. This is what I </w:t>
      </w:r>
      <w:r w:rsidRPr="003068D3">
        <w:rPr>
          <w:rFonts w:asciiTheme="majorBidi" w:hAnsiTheme="majorBidi" w:cstheme="majorBidi"/>
        </w:rPr>
        <w:t xml:space="preserve">and my community have been urging, practicing and promulgating </w:t>
      </w:r>
      <w:r w:rsidR="002373B6" w:rsidRPr="003068D3">
        <w:rPr>
          <w:rFonts w:asciiTheme="majorBidi" w:hAnsiTheme="majorBidi" w:cstheme="majorBidi"/>
        </w:rPr>
        <w:t>in our global grassroots organizing and in our scholarship since the 1980s.</w:t>
      </w:r>
    </w:p>
    <w:p w14:paraId="3EE4E618" w14:textId="77777777" w:rsidR="00022B01" w:rsidRPr="003068D3" w:rsidRDefault="00022B01" w:rsidP="00100801">
      <w:pPr>
        <w:spacing w:line="360" w:lineRule="auto"/>
        <w:rPr>
          <w:rFonts w:asciiTheme="majorBidi" w:hAnsiTheme="majorBidi" w:cstheme="majorBidi"/>
        </w:rPr>
      </w:pPr>
    </w:p>
    <w:p w14:paraId="6E5C0FC4" w14:textId="21FD5F76" w:rsidR="00022B01" w:rsidRPr="003068D3" w:rsidRDefault="00F433C6" w:rsidP="00100801">
      <w:pPr>
        <w:spacing w:line="360" w:lineRule="auto"/>
        <w:rPr>
          <w:rFonts w:asciiTheme="majorBidi" w:hAnsiTheme="majorBidi" w:cstheme="majorBidi"/>
        </w:rPr>
      </w:pPr>
      <w:r w:rsidRPr="003068D3">
        <w:rPr>
          <w:rFonts w:asciiTheme="majorBidi" w:hAnsiTheme="majorBidi" w:cstheme="majorBidi"/>
        </w:rPr>
        <w:t>In</w:t>
      </w:r>
      <w:r w:rsidR="00022B01" w:rsidRPr="003068D3">
        <w:rPr>
          <w:rFonts w:asciiTheme="majorBidi" w:hAnsiTheme="majorBidi" w:cstheme="majorBidi"/>
        </w:rPr>
        <w:t xml:space="preserve"> our current cultures, </w:t>
      </w:r>
      <w:r w:rsidRPr="003068D3">
        <w:rPr>
          <w:rFonts w:asciiTheme="majorBidi" w:hAnsiTheme="majorBidi" w:cstheme="majorBidi"/>
        </w:rPr>
        <w:t xml:space="preserve">both global and local, </w:t>
      </w:r>
      <w:r w:rsidR="00022B01" w:rsidRPr="003068D3">
        <w:rPr>
          <w:rFonts w:asciiTheme="majorBidi" w:hAnsiTheme="majorBidi" w:cstheme="majorBidi"/>
        </w:rPr>
        <w:t>it is very, very hard to continue to develop past childhood—and to continuously create new performances of ourselves. The institutions</w:t>
      </w:r>
      <w:r w:rsidRPr="003068D3">
        <w:rPr>
          <w:rFonts w:asciiTheme="majorBidi" w:hAnsiTheme="majorBidi" w:cstheme="majorBidi"/>
        </w:rPr>
        <w:t xml:space="preserve"> that mediate our relationships to each other, ourselves</w:t>
      </w:r>
      <w:r w:rsidR="00022B01" w:rsidRPr="003068D3">
        <w:rPr>
          <w:rFonts w:asciiTheme="majorBidi" w:hAnsiTheme="majorBidi" w:cstheme="majorBidi"/>
        </w:rPr>
        <w:t xml:space="preserve"> </w:t>
      </w:r>
      <w:r w:rsidRPr="003068D3">
        <w:rPr>
          <w:rFonts w:asciiTheme="majorBidi" w:hAnsiTheme="majorBidi" w:cstheme="majorBidi"/>
        </w:rPr>
        <w:t>and the environment —</w:t>
      </w:r>
      <w:r w:rsidR="00022B01" w:rsidRPr="003068D3">
        <w:rPr>
          <w:rFonts w:asciiTheme="majorBidi" w:hAnsiTheme="majorBidi" w:cstheme="majorBidi"/>
        </w:rPr>
        <w:t>particularly psychology, education</w:t>
      </w:r>
      <w:r w:rsidRPr="003068D3">
        <w:rPr>
          <w:rFonts w:asciiTheme="majorBidi" w:hAnsiTheme="majorBidi" w:cstheme="majorBidi"/>
        </w:rPr>
        <w:t xml:space="preserve">, </w:t>
      </w:r>
      <w:r w:rsidR="00022B01" w:rsidRPr="003068D3">
        <w:rPr>
          <w:rFonts w:asciiTheme="majorBidi" w:hAnsiTheme="majorBidi" w:cstheme="majorBidi"/>
        </w:rPr>
        <w:t>politics</w:t>
      </w:r>
      <w:r w:rsidRPr="003068D3">
        <w:rPr>
          <w:rFonts w:asciiTheme="majorBidi" w:hAnsiTheme="majorBidi" w:cstheme="majorBidi"/>
        </w:rPr>
        <w:t xml:space="preserve"> and religion—</w:t>
      </w:r>
      <w:r w:rsidR="00022B01" w:rsidRPr="003068D3">
        <w:rPr>
          <w:rFonts w:asciiTheme="majorBidi" w:hAnsiTheme="majorBidi" w:cstheme="majorBidi"/>
        </w:rPr>
        <w:t xml:space="preserve">serve as gatekeepers on our collective action and on our creativity. They dissect, analyze, test and judge us by and with the </w:t>
      </w:r>
      <w:r w:rsidR="002373B6" w:rsidRPr="003068D3">
        <w:rPr>
          <w:rFonts w:asciiTheme="majorBidi" w:hAnsiTheme="majorBidi" w:cstheme="majorBidi"/>
        </w:rPr>
        <w:t xml:space="preserve">identities and other </w:t>
      </w:r>
      <w:r w:rsidR="00022B01" w:rsidRPr="003068D3">
        <w:rPr>
          <w:rFonts w:asciiTheme="majorBidi" w:hAnsiTheme="majorBidi" w:cstheme="majorBidi"/>
        </w:rPr>
        <w:t>categories they made up and place us in.</w:t>
      </w:r>
    </w:p>
    <w:p w14:paraId="72CCBA2E" w14:textId="77777777" w:rsidR="00F433C6" w:rsidRPr="003068D3" w:rsidRDefault="00F433C6" w:rsidP="00100801">
      <w:pPr>
        <w:spacing w:line="360" w:lineRule="auto"/>
        <w:rPr>
          <w:rFonts w:asciiTheme="majorBidi" w:hAnsiTheme="majorBidi" w:cstheme="majorBidi"/>
        </w:rPr>
      </w:pPr>
    </w:p>
    <w:p w14:paraId="614EEF4A" w14:textId="0F61CC9D" w:rsidR="00F433C6" w:rsidRPr="003068D3" w:rsidRDefault="00F433C6" w:rsidP="00100801">
      <w:pPr>
        <w:spacing w:line="360" w:lineRule="auto"/>
        <w:rPr>
          <w:rFonts w:asciiTheme="majorBidi" w:hAnsiTheme="majorBidi" w:cstheme="majorBidi"/>
        </w:rPr>
      </w:pPr>
      <w:r w:rsidRPr="003068D3">
        <w:rPr>
          <w:rFonts w:asciiTheme="majorBidi" w:hAnsiTheme="majorBidi" w:cstheme="majorBidi"/>
        </w:rPr>
        <w:t xml:space="preserve">In such a climate, we need to deconstruct these institutions not by tearing them down, but by reconstructing something other. How else but by creating a new psychology of development, of becoming, can we get out from under psychology’s self-appointed authority on what it is to be human? How else can we expose the </w:t>
      </w:r>
      <w:r w:rsidRPr="003068D3">
        <w:rPr>
          <w:rFonts w:asciiTheme="majorBidi" w:hAnsiTheme="majorBidi" w:cstheme="majorBidi"/>
          <w:iCs/>
          <w:color w:val="1C1C1C"/>
        </w:rPr>
        <w:t xml:space="preserve">meta-narrative of psychology that explains and constrains human activity? How else can we move from the glorification of the mythic isolated individual to the embracing of the relationality of life, from the need for instrumental and adaptive behavior to the desire for the revolutionary becoming-ness of performance? In a psychology of development, of becoming of this sort, the development of individuals is performed inseparable from and alongside the development of community. </w:t>
      </w:r>
    </w:p>
    <w:p w14:paraId="25CC6F6D" w14:textId="77777777" w:rsidR="00022B01" w:rsidRPr="003068D3" w:rsidRDefault="00022B01" w:rsidP="00100801">
      <w:pPr>
        <w:spacing w:line="360" w:lineRule="auto"/>
        <w:rPr>
          <w:rFonts w:asciiTheme="majorBidi" w:hAnsiTheme="majorBidi" w:cstheme="majorBidi"/>
        </w:rPr>
      </w:pPr>
    </w:p>
    <w:p w14:paraId="2EDB7E3E" w14:textId="1F4C2499"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In such a climate, how else but by performing as OTHER can we the people transform the world? We cannot do it as we are now—because we are socialized to be isolated individuals who commodify ourselves, who are driven to possess and compete with each other, who see the world in black and white, good and evil,</w:t>
      </w:r>
      <w:r w:rsidR="00627B72">
        <w:rPr>
          <w:rFonts w:asciiTheme="majorBidi" w:hAnsiTheme="majorBidi" w:cstheme="majorBidi"/>
        </w:rPr>
        <w:t xml:space="preserve"> right and wrong,</w:t>
      </w:r>
      <w:r w:rsidRPr="003068D3">
        <w:rPr>
          <w:rFonts w:asciiTheme="majorBidi" w:hAnsiTheme="majorBidi" w:cstheme="majorBidi"/>
        </w:rPr>
        <w:t xml:space="preserve"> human and not human. How else can we create change other than by </w:t>
      </w:r>
      <w:r w:rsidR="00F433C6" w:rsidRPr="003068D3">
        <w:rPr>
          <w:rFonts w:asciiTheme="majorBidi" w:hAnsiTheme="majorBidi" w:cstheme="majorBidi"/>
        </w:rPr>
        <w:t xml:space="preserve">becoming change makers, by </w:t>
      </w:r>
      <w:r w:rsidRPr="003068D3">
        <w:rPr>
          <w:rFonts w:asciiTheme="majorBidi" w:hAnsiTheme="majorBidi" w:cstheme="majorBidi"/>
        </w:rPr>
        <w:t>inviting people to build new kinds of organizations that not only meet their needs in ways that the traditional institutions do not, but also develop new needs</w:t>
      </w:r>
      <w:r w:rsidR="00135487">
        <w:rPr>
          <w:rFonts w:asciiTheme="majorBidi" w:hAnsiTheme="majorBidi" w:cstheme="majorBidi"/>
        </w:rPr>
        <w:t xml:space="preserve"> and desires</w:t>
      </w:r>
      <w:r w:rsidRPr="003068D3">
        <w:rPr>
          <w:rFonts w:asciiTheme="majorBidi" w:hAnsiTheme="majorBidi" w:cstheme="majorBidi"/>
        </w:rPr>
        <w:t xml:space="preserve">? </w:t>
      </w:r>
    </w:p>
    <w:p w14:paraId="3586DB9A" w14:textId="77777777" w:rsidR="00022B01" w:rsidRPr="003068D3" w:rsidRDefault="00022B01" w:rsidP="00100801">
      <w:pPr>
        <w:spacing w:line="360" w:lineRule="auto"/>
        <w:rPr>
          <w:rFonts w:asciiTheme="majorBidi" w:hAnsiTheme="majorBidi" w:cstheme="majorBidi"/>
        </w:rPr>
      </w:pPr>
    </w:p>
    <w:p w14:paraId="11A37CF0" w14:textId="02DAC57C" w:rsidR="00022B01" w:rsidRPr="003068D3" w:rsidRDefault="00135487" w:rsidP="00100801">
      <w:pPr>
        <w:spacing w:line="360" w:lineRule="auto"/>
        <w:rPr>
          <w:rFonts w:asciiTheme="majorBidi" w:hAnsiTheme="majorBidi" w:cstheme="majorBidi"/>
        </w:rPr>
      </w:pPr>
      <w:r>
        <w:rPr>
          <w:rFonts w:asciiTheme="majorBidi" w:hAnsiTheme="majorBidi" w:cstheme="majorBidi"/>
        </w:rPr>
        <w:t xml:space="preserve">These questions have been with me constantly </w:t>
      </w:r>
      <w:r w:rsidR="002373B6" w:rsidRPr="003068D3">
        <w:rPr>
          <w:rFonts w:asciiTheme="majorBidi" w:hAnsiTheme="majorBidi" w:cstheme="majorBidi"/>
        </w:rPr>
        <w:t xml:space="preserve">through my decades of activist-scholar and community organizing work. And among the needs I’ve witnessed people give expression to are these: </w:t>
      </w:r>
      <w:r w:rsidR="00022B01" w:rsidRPr="003068D3">
        <w:rPr>
          <w:rFonts w:asciiTheme="majorBidi" w:hAnsiTheme="majorBidi" w:cstheme="majorBidi"/>
        </w:rPr>
        <w:t xml:space="preserve">The need for opportunities to develop and grow and be part of something bigger than oneself, one’s family or neighborhood. The </w:t>
      </w:r>
      <w:r>
        <w:rPr>
          <w:rFonts w:asciiTheme="majorBidi" w:hAnsiTheme="majorBidi" w:cstheme="majorBidi"/>
        </w:rPr>
        <w:t xml:space="preserve">desire </w:t>
      </w:r>
      <w:r w:rsidR="00022B01" w:rsidRPr="003068D3">
        <w:rPr>
          <w:rFonts w:asciiTheme="majorBidi" w:hAnsiTheme="majorBidi" w:cstheme="majorBidi"/>
        </w:rPr>
        <w:t xml:space="preserve">to reinitiate hope and possibility. The need to be heard. The need to appreciate and to be appreciated. The need to develop new kinds of relationships with those who are not like you in gender, sexual orientation, class, education, privilege, opportunity, </w:t>
      </w:r>
      <w:r w:rsidR="00627B72">
        <w:rPr>
          <w:rFonts w:asciiTheme="majorBidi" w:hAnsiTheme="majorBidi" w:cstheme="majorBidi"/>
        </w:rPr>
        <w:t xml:space="preserve">race, </w:t>
      </w:r>
      <w:r w:rsidR="00022B01" w:rsidRPr="003068D3">
        <w:rPr>
          <w:rFonts w:asciiTheme="majorBidi" w:hAnsiTheme="majorBidi" w:cstheme="majorBidi"/>
        </w:rPr>
        <w:t>ethnicity, culture, politics, religion, age. The need to challenge our identities and continuously create who we are. The need to perform. The need to develop. The need for hearts but not havens. The need for all—but especially those who suffer most from current institutional and cultural norms and who have the most to gain</w:t>
      </w:r>
      <w:r w:rsidR="002373B6" w:rsidRPr="003068D3">
        <w:rPr>
          <w:rFonts w:asciiTheme="majorBidi" w:hAnsiTheme="majorBidi" w:cstheme="majorBidi"/>
        </w:rPr>
        <w:t>—</w:t>
      </w:r>
      <w:r w:rsidR="00022B01" w:rsidRPr="003068D3">
        <w:rPr>
          <w:rFonts w:asciiTheme="majorBidi" w:hAnsiTheme="majorBidi" w:cstheme="majorBidi"/>
        </w:rPr>
        <w:t xml:space="preserve">to exercise their power by transforming how we relate to one another and live our lives. </w:t>
      </w:r>
    </w:p>
    <w:p w14:paraId="47FCBC6F" w14:textId="77777777" w:rsidR="00022B01" w:rsidRPr="003068D3" w:rsidRDefault="00022B01" w:rsidP="00100801">
      <w:pPr>
        <w:spacing w:line="360" w:lineRule="auto"/>
        <w:rPr>
          <w:rFonts w:asciiTheme="majorBidi" w:hAnsiTheme="majorBidi" w:cstheme="majorBidi"/>
        </w:rPr>
      </w:pPr>
    </w:p>
    <w:p w14:paraId="45D5BF79" w14:textId="52D5EC1E"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rPr>
        <w:t xml:space="preserve">And so, my colleagues and I began to build organizations through which people might exercise their power. </w:t>
      </w:r>
      <w:r w:rsidR="00F433C6" w:rsidRPr="003068D3">
        <w:rPr>
          <w:rFonts w:asciiTheme="majorBidi" w:hAnsiTheme="majorBidi" w:cstheme="majorBidi"/>
        </w:rPr>
        <w:t>We ga</w:t>
      </w:r>
      <w:r w:rsidRPr="003068D3">
        <w:rPr>
          <w:rFonts w:asciiTheme="majorBidi" w:hAnsiTheme="majorBidi" w:cstheme="majorBidi"/>
        </w:rPr>
        <w:t>ined inspiration and ideas from many great thinkers and revolutionaries. The most impactful on us were</w:t>
      </w:r>
      <w:r w:rsidR="00F433C6" w:rsidRPr="003068D3">
        <w:rPr>
          <w:rFonts w:asciiTheme="majorBidi" w:hAnsiTheme="majorBidi" w:cstheme="majorBidi"/>
        </w:rPr>
        <w:t xml:space="preserve"> </w:t>
      </w:r>
      <w:r w:rsidRPr="003068D3">
        <w:rPr>
          <w:rFonts w:asciiTheme="majorBidi" w:hAnsiTheme="majorBidi" w:cstheme="majorBidi"/>
        </w:rPr>
        <w:t xml:space="preserve">Karl Marx, Lev Vygotsky and Ludwig Wittgenstein. </w:t>
      </w:r>
    </w:p>
    <w:p w14:paraId="341F53EF" w14:textId="77777777" w:rsidR="00022B01" w:rsidRPr="003068D3" w:rsidRDefault="00022B01" w:rsidP="00100801">
      <w:pPr>
        <w:spacing w:line="360" w:lineRule="auto"/>
        <w:rPr>
          <w:rFonts w:asciiTheme="majorBidi" w:hAnsiTheme="majorBidi" w:cstheme="majorBidi"/>
        </w:rPr>
      </w:pPr>
    </w:p>
    <w:p w14:paraId="30E3BC89" w14:textId="77777777" w:rsidR="00022B01" w:rsidRPr="003068D3" w:rsidRDefault="00022B01" w:rsidP="00100801">
      <w:pPr>
        <w:spacing w:line="360" w:lineRule="auto"/>
        <w:rPr>
          <w:rFonts w:asciiTheme="majorBidi" w:hAnsiTheme="majorBidi" w:cstheme="majorBidi"/>
        </w:rPr>
      </w:pPr>
      <w:r w:rsidRPr="003068D3">
        <w:rPr>
          <w:rFonts w:asciiTheme="majorBidi" w:hAnsiTheme="majorBidi" w:cstheme="majorBidi"/>
          <w:noProof/>
        </w:rPr>
        <w:drawing>
          <wp:inline distT="0" distB="0" distL="0" distR="0" wp14:anchorId="185E36E4" wp14:editId="716C80DF">
            <wp:extent cx="5486400" cy="30861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86400" cy="3086100"/>
                    </a:xfrm>
                    <a:prstGeom prst="rect">
                      <a:avLst/>
                    </a:prstGeom>
                  </pic:spPr>
                </pic:pic>
              </a:graphicData>
            </a:graphic>
          </wp:inline>
        </w:drawing>
      </w:r>
      <w:r w:rsidRPr="003068D3">
        <w:rPr>
          <w:rFonts w:asciiTheme="majorBidi" w:hAnsiTheme="majorBidi" w:cstheme="majorBidi"/>
        </w:rPr>
        <w:t xml:space="preserve"> They gave us our understanding of revolution, of power, of development, and of how the very way we try to make sense of the world is embedded in our language, especially the language of psychology. What we learned from these three helped us create our psychology of becoming, our psychology of development, our psychology of creating love and community. </w:t>
      </w:r>
    </w:p>
    <w:p w14:paraId="2BC49CE7" w14:textId="77777777" w:rsidR="00022B01" w:rsidRPr="003068D3" w:rsidRDefault="00022B01" w:rsidP="00100801">
      <w:pPr>
        <w:spacing w:line="360" w:lineRule="auto"/>
        <w:rPr>
          <w:rFonts w:asciiTheme="majorBidi" w:hAnsiTheme="majorBidi" w:cstheme="majorBidi"/>
        </w:rPr>
      </w:pPr>
    </w:p>
    <w:p w14:paraId="30C4082F" w14:textId="77777777" w:rsidR="00022B01" w:rsidRPr="003068D3" w:rsidRDefault="00022B01" w:rsidP="00100801">
      <w:pPr>
        <w:pStyle w:val="Body"/>
        <w:spacing w:line="360" w:lineRule="auto"/>
        <w:rPr>
          <w:rFonts w:asciiTheme="majorBidi" w:hAnsiTheme="majorBidi" w:cstheme="majorBidi"/>
          <w:szCs w:val="24"/>
        </w:rPr>
      </w:pPr>
      <w:r w:rsidRPr="003068D3">
        <w:rPr>
          <w:rFonts w:asciiTheme="majorBidi" w:hAnsiTheme="majorBidi" w:cstheme="majorBidi"/>
          <w:szCs w:val="24"/>
        </w:rPr>
        <w:t>We took to heart Marx’s insistence that human beings are radically and thoroughly social, with “activity and mind being social in their content as well as in their origin.” We also took from Marx the idea of a dialectical method in which the transformation of the world and of ourselves as human beings is one and the same task, what he called “revolutionary practice.”</w:t>
      </w:r>
    </w:p>
    <w:p w14:paraId="6B7ACABD" w14:textId="77777777" w:rsidR="00022B01" w:rsidRPr="003068D3" w:rsidRDefault="00022B01" w:rsidP="00100801">
      <w:pPr>
        <w:pStyle w:val="Body"/>
        <w:spacing w:line="360" w:lineRule="auto"/>
        <w:rPr>
          <w:rFonts w:asciiTheme="majorBidi" w:hAnsiTheme="majorBidi" w:cstheme="majorBidi"/>
          <w:szCs w:val="24"/>
        </w:rPr>
      </w:pPr>
    </w:p>
    <w:p w14:paraId="60C0A26E" w14:textId="77777777" w:rsidR="00022B01" w:rsidRPr="003068D3" w:rsidRDefault="00022B01" w:rsidP="00100801">
      <w:pPr>
        <w:pStyle w:val="Body"/>
        <w:spacing w:line="360" w:lineRule="auto"/>
        <w:rPr>
          <w:rFonts w:asciiTheme="majorBidi" w:hAnsiTheme="majorBidi" w:cstheme="majorBidi"/>
          <w:szCs w:val="24"/>
        </w:rPr>
      </w:pPr>
      <w:r w:rsidRPr="003068D3">
        <w:rPr>
          <w:rFonts w:asciiTheme="majorBidi" w:hAnsiTheme="majorBidi" w:cstheme="majorBidi"/>
          <w:szCs w:val="24"/>
        </w:rPr>
        <w:t xml:space="preserve">Vygotsky brought these ideas of Marx into his studies of child development, learning and play, and created a new way to do psychology. He wrote of his own search for a method to understand human psychological activity, and concluded that a new kind of method was needed, one in which “the method is simultaneously prerequisite and product, the tool and the result of the study.” This conception of method as simultaneously tool-and-result is the heart of the psychology we have created. </w:t>
      </w:r>
    </w:p>
    <w:p w14:paraId="592433D8" w14:textId="77777777" w:rsidR="00022B01" w:rsidRPr="003068D3" w:rsidRDefault="00022B01" w:rsidP="00100801">
      <w:pPr>
        <w:pStyle w:val="Body"/>
        <w:spacing w:line="360" w:lineRule="auto"/>
        <w:rPr>
          <w:rFonts w:asciiTheme="majorBidi" w:hAnsiTheme="majorBidi" w:cstheme="majorBidi"/>
          <w:szCs w:val="24"/>
        </w:rPr>
      </w:pPr>
    </w:p>
    <w:p w14:paraId="7E74C594" w14:textId="77777777" w:rsidR="00163B8F" w:rsidRDefault="00022B01" w:rsidP="00100801">
      <w:pPr>
        <w:pStyle w:val="Body"/>
        <w:spacing w:line="360" w:lineRule="auto"/>
        <w:rPr>
          <w:rFonts w:asciiTheme="majorBidi" w:hAnsiTheme="majorBidi" w:cstheme="majorBidi"/>
          <w:szCs w:val="24"/>
        </w:rPr>
      </w:pPr>
      <w:r w:rsidRPr="003068D3">
        <w:rPr>
          <w:rFonts w:asciiTheme="majorBidi" w:hAnsiTheme="majorBidi" w:cstheme="majorBidi"/>
          <w:szCs w:val="24"/>
        </w:rPr>
        <w:t xml:space="preserve">In addition, Vygotsky’s understanding of children’s play greatly influenced our understanding of what it means, developmentally speaking, to perform “other.” For Vygotsky, play is the leading factor in child development because it is in play that children can be both who they are and other than who they are at the same time. </w:t>
      </w:r>
    </w:p>
    <w:p w14:paraId="28FAEAF3" w14:textId="77777777" w:rsidR="00163B8F" w:rsidRDefault="00163B8F" w:rsidP="00100801">
      <w:pPr>
        <w:pStyle w:val="Body"/>
        <w:spacing w:line="360" w:lineRule="auto"/>
        <w:rPr>
          <w:rFonts w:asciiTheme="majorBidi" w:hAnsiTheme="majorBidi" w:cstheme="majorBidi"/>
          <w:szCs w:val="24"/>
        </w:rPr>
      </w:pPr>
    </w:p>
    <w:p w14:paraId="5CE5D629" w14:textId="60CCB9A5" w:rsidR="00022B01" w:rsidRPr="003068D3" w:rsidRDefault="00022B01" w:rsidP="00100801">
      <w:pPr>
        <w:pStyle w:val="Body"/>
        <w:spacing w:line="360" w:lineRule="auto"/>
        <w:rPr>
          <w:rFonts w:asciiTheme="majorBidi" w:hAnsiTheme="majorBidi" w:cstheme="majorBidi"/>
          <w:szCs w:val="24"/>
        </w:rPr>
      </w:pPr>
      <w:r w:rsidRPr="003068D3">
        <w:rPr>
          <w:rFonts w:asciiTheme="majorBidi" w:hAnsiTheme="majorBidi" w:cstheme="majorBidi"/>
          <w:szCs w:val="24"/>
        </w:rPr>
        <w:t xml:space="preserve">I have come to believe that these two insights of Vygotsky, when practiced, are the secret to creating continuous development and transforming the world. If we relate to all people—not just young children—as beyond what they know how to do, as who they are and other than who they are at the same time, as changers and creators, as players and performers, </w:t>
      </w:r>
      <w:r w:rsidR="00627B72">
        <w:rPr>
          <w:rFonts w:asciiTheme="majorBidi" w:hAnsiTheme="majorBidi" w:cstheme="majorBidi"/>
          <w:szCs w:val="24"/>
        </w:rPr>
        <w:t xml:space="preserve">as tool-and-result makers, </w:t>
      </w:r>
      <w:r w:rsidRPr="003068D3">
        <w:rPr>
          <w:rFonts w:asciiTheme="majorBidi" w:hAnsiTheme="majorBidi" w:cstheme="majorBidi"/>
          <w:szCs w:val="24"/>
        </w:rPr>
        <w:t xml:space="preserve">we will see what humanity is capable of.  </w:t>
      </w:r>
    </w:p>
    <w:p w14:paraId="7855C3EC" w14:textId="77777777" w:rsidR="00022B01" w:rsidRPr="003068D3" w:rsidRDefault="00022B01" w:rsidP="00100801">
      <w:pPr>
        <w:pStyle w:val="Body"/>
        <w:spacing w:line="360" w:lineRule="auto"/>
        <w:ind w:right="1008"/>
        <w:rPr>
          <w:rFonts w:asciiTheme="majorBidi" w:hAnsiTheme="majorBidi" w:cstheme="majorBidi"/>
          <w:szCs w:val="24"/>
        </w:rPr>
      </w:pPr>
    </w:p>
    <w:p w14:paraId="74283E22" w14:textId="3D14375B" w:rsidR="00022B01" w:rsidRPr="003068D3" w:rsidRDefault="00022B01" w:rsidP="00163B8F">
      <w:pPr>
        <w:pStyle w:val="Body"/>
        <w:spacing w:line="360" w:lineRule="auto"/>
        <w:rPr>
          <w:rFonts w:asciiTheme="majorBidi" w:hAnsiTheme="majorBidi" w:cstheme="majorBidi"/>
          <w:szCs w:val="24"/>
        </w:rPr>
      </w:pPr>
      <w:r w:rsidRPr="003068D3">
        <w:rPr>
          <w:rFonts w:asciiTheme="majorBidi" w:hAnsiTheme="majorBidi" w:cstheme="majorBidi"/>
          <w:szCs w:val="24"/>
        </w:rPr>
        <w:t>And from Wittgenstein we got a deeper understanding of the limitations of language and, by extension, of ideology. Wittgenstein, in his later work, exposed serious problems embedded in the accepted ways of understanding language, thoughts and emotions. He showed how essences and generalizations and categories permeate everyday thinking and create intellectual and emotional confusions, because we are always looking for causes, correspondences, rules, parallels, interpretations and explanations. A way out of these confusions</w:t>
      </w:r>
      <w:r w:rsidR="00F433C6" w:rsidRPr="003068D3">
        <w:rPr>
          <w:rFonts w:asciiTheme="majorBidi" w:hAnsiTheme="majorBidi" w:cstheme="majorBidi"/>
          <w:szCs w:val="24"/>
        </w:rPr>
        <w:t xml:space="preserve"> </w:t>
      </w:r>
      <w:r w:rsidRPr="003068D3">
        <w:rPr>
          <w:rFonts w:asciiTheme="majorBidi" w:hAnsiTheme="majorBidi" w:cstheme="majorBidi"/>
          <w:szCs w:val="24"/>
        </w:rPr>
        <w:t xml:space="preserve">is to </w:t>
      </w:r>
      <w:r w:rsidRPr="003068D3">
        <w:rPr>
          <w:rFonts w:asciiTheme="majorBidi" w:hAnsiTheme="majorBidi" w:cstheme="majorBidi"/>
          <w:i/>
          <w:iCs/>
          <w:szCs w:val="24"/>
        </w:rPr>
        <w:t>play with</w:t>
      </w:r>
      <w:r w:rsidRPr="003068D3">
        <w:rPr>
          <w:rFonts w:asciiTheme="majorBidi" w:hAnsiTheme="majorBidi" w:cstheme="majorBidi"/>
          <w:szCs w:val="24"/>
        </w:rPr>
        <w:t xml:space="preserve"> our language, thoughts and emotions instead of taking them as </w:t>
      </w:r>
      <w:r w:rsidR="00F433C6" w:rsidRPr="003068D3">
        <w:rPr>
          <w:rFonts w:asciiTheme="majorBidi" w:hAnsiTheme="majorBidi" w:cstheme="majorBidi"/>
          <w:szCs w:val="24"/>
        </w:rPr>
        <w:t xml:space="preserve">corresponding to something called reality or as </w:t>
      </w:r>
      <w:r w:rsidRPr="003068D3">
        <w:rPr>
          <w:rFonts w:asciiTheme="majorBidi" w:hAnsiTheme="majorBidi" w:cstheme="majorBidi"/>
          <w:szCs w:val="24"/>
        </w:rPr>
        <w:t xml:space="preserve">truth. </w:t>
      </w:r>
      <w:r w:rsidR="007746C7">
        <w:rPr>
          <w:rFonts w:asciiTheme="majorBidi" w:hAnsiTheme="majorBidi" w:cstheme="majorBidi"/>
          <w:szCs w:val="24"/>
        </w:rPr>
        <w:t>To Wittgenstein, a way out of being “held captive” by language is to relate to it as “an activity, as a form of life.”</w:t>
      </w:r>
    </w:p>
    <w:p w14:paraId="46E49E7B" w14:textId="00C10281" w:rsidR="00022B01" w:rsidRDefault="00022B01" w:rsidP="00100801">
      <w:pPr>
        <w:spacing w:line="360" w:lineRule="auto"/>
        <w:rPr>
          <w:rFonts w:asciiTheme="majorBidi" w:hAnsiTheme="majorBidi" w:cstheme="majorBidi"/>
        </w:rPr>
      </w:pPr>
      <w:r w:rsidRPr="003068D3">
        <w:rPr>
          <w:rFonts w:asciiTheme="majorBidi" w:hAnsiTheme="majorBidi" w:cstheme="majorBidi"/>
        </w:rPr>
        <w:t>Informed by these thinkers</w:t>
      </w:r>
      <w:r w:rsidR="00041D4B">
        <w:rPr>
          <w:rFonts w:asciiTheme="majorBidi" w:hAnsiTheme="majorBidi" w:cstheme="majorBidi"/>
        </w:rPr>
        <w:t>’</w:t>
      </w:r>
      <w:r w:rsidR="007746C7">
        <w:rPr>
          <w:rFonts w:asciiTheme="majorBidi" w:hAnsiTheme="majorBidi" w:cstheme="majorBidi"/>
        </w:rPr>
        <w:t xml:space="preserve"> </w:t>
      </w:r>
      <w:r w:rsidR="00041D4B">
        <w:rPr>
          <w:rFonts w:asciiTheme="majorBidi" w:hAnsiTheme="majorBidi" w:cstheme="majorBidi"/>
        </w:rPr>
        <w:t xml:space="preserve">activistic and dialectical </w:t>
      </w:r>
      <w:r w:rsidR="007746C7">
        <w:rPr>
          <w:rFonts w:asciiTheme="majorBidi" w:hAnsiTheme="majorBidi" w:cstheme="majorBidi"/>
        </w:rPr>
        <w:t xml:space="preserve">understanding of </w:t>
      </w:r>
      <w:r w:rsidR="00041D4B">
        <w:rPr>
          <w:rFonts w:asciiTheme="majorBidi" w:hAnsiTheme="majorBidi" w:cstheme="majorBidi"/>
        </w:rPr>
        <w:t xml:space="preserve">social change, human development, </w:t>
      </w:r>
      <w:r w:rsidR="007746C7">
        <w:rPr>
          <w:rFonts w:asciiTheme="majorBidi" w:hAnsiTheme="majorBidi" w:cstheme="majorBidi"/>
        </w:rPr>
        <w:t>play and language</w:t>
      </w:r>
      <w:r w:rsidR="00041D4B">
        <w:rPr>
          <w:rFonts w:asciiTheme="majorBidi" w:hAnsiTheme="majorBidi" w:cstheme="majorBidi"/>
        </w:rPr>
        <w:t>, my colleagues and I practice a self-organizing, improvisational way of working, with our overall goal being the ong</w:t>
      </w:r>
      <w:r w:rsidR="00A87752">
        <w:rPr>
          <w:rFonts w:asciiTheme="majorBidi" w:hAnsiTheme="majorBidi" w:cstheme="majorBidi"/>
        </w:rPr>
        <w:t>o</w:t>
      </w:r>
      <w:r w:rsidR="00041D4B">
        <w:rPr>
          <w:rFonts w:asciiTheme="majorBidi" w:hAnsiTheme="majorBidi" w:cstheme="majorBidi"/>
        </w:rPr>
        <w:t>ing and con</w:t>
      </w:r>
      <w:r w:rsidR="00A87752">
        <w:rPr>
          <w:rFonts w:asciiTheme="majorBidi" w:hAnsiTheme="majorBidi" w:cstheme="majorBidi"/>
        </w:rPr>
        <w:t>t</w:t>
      </w:r>
      <w:r w:rsidR="00041D4B">
        <w:rPr>
          <w:rFonts w:asciiTheme="majorBidi" w:hAnsiTheme="majorBidi" w:cstheme="majorBidi"/>
        </w:rPr>
        <w:t>inuo</w:t>
      </w:r>
      <w:r w:rsidR="00A87752">
        <w:rPr>
          <w:rFonts w:asciiTheme="majorBidi" w:hAnsiTheme="majorBidi" w:cstheme="majorBidi"/>
        </w:rPr>
        <w:t>u</w:t>
      </w:r>
      <w:r w:rsidR="00041D4B">
        <w:rPr>
          <w:rFonts w:asciiTheme="majorBidi" w:hAnsiTheme="majorBidi" w:cstheme="majorBidi"/>
        </w:rPr>
        <w:t>s development of all people and communities. Su</w:t>
      </w:r>
      <w:r w:rsidRPr="003068D3">
        <w:rPr>
          <w:rFonts w:asciiTheme="majorBidi" w:hAnsiTheme="majorBidi" w:cstheme="majorBidi"/>
        </w:rPr>
        <w:t xml:space="preserve">pporting people to exercise their collective power through creating community has taken </w:t>
      </w:r>
      <w:r w:rsidR="00041D4B">
        <w:rPr>
          <w:rFonts w:asciiTheme="majorBidi" w:hAnsiTheme="majorBidi" w:cstheme="majorBidi"/>
        </w:rPr>
        <w:t xml:space="preserve">us </w:t>
      </w:r>
      <w:r w:rsidRPr="003068D3">
        <w:rPr>
          <w:rFonts w:asciiTheme="majorBidi" w:hAnsiTheme="majorBidi" w:cstheme="majorBidi"/>
        </w:rPr>
        <w:t xml:space="preserve">into nearly all areas of life, most notably those environments in which psychology and education exert the strongest influence on children, adolescents and adults—like schools, health and mental health institutions, and the workplace. </w:t>
      </w:r>
    </w:p>
    <w:p w14:paraId="0789C3D7" w14:textId="4B2AD2B1" w:rsidR="009D0C54" w:rsidRDefault="009D0C54" w:rsidP="00100801">
      <w:pPr>
        <w:spacing w:line="360" w:lineRule="auto"/>
        <w:rPr>
          <w:rFonts w:asciiTheme="majorBidi" w:hAnsiTheme="majorBidi" w:cstheme="majorBidi"/>
        </w:rPr>
      </w:pPr>
    </w:p>
    <w:p w14:paraId="7727BA41" w14:textId="53298870" w:rsidR="009D0C54" w:rsidRPr="000B4719" w:rsidRDefault="009D0C54" w:rsidP="009D0C54">
      <w:pPr>
        <w:spacing w:after="330" w:line="360" w:lineRule="auto"/>
        <w:textAlignment w:val="baseline"/>
        <w:rPr>
          <w:rFonts w:asciiTheme="majorBidi" w:hAnsiTheme="majorBidi" w:cstheme="majorBidi"/>
          <w:color w:val="000000" w:themeColor="text1"/>
          <w:lang w:eastAsia="zh-CN"/>
        </w:rPr>
      </w:pPr>
      <w:r w:rsidRPr="009D0C54">
        <w:rPr>
          <w:rFonts w:asciiTheme="majorBidi" w:hAnsiTheme="majorBidi" w:cstheme="majorBidi"/>
          <w:color w:val="000000" w:themeColor="text1"/>
          <w:lang w:eastAsia="zh-CN"/>
        </w:rPr>
        <w:t xml:space="preserve">And we have learned so much </w:t>
      </w:r>
      <w:r>
        <w:rPr>
          <w:rFonts w:asciiTheme="majorBidi" w:hAnsiTheme="majorBidi" w:cstheme="majorBidi"/>
          <w:color w:val="000000" w:themeColor="text1"/>
          <w:lang w:eastAsia="zh-CN"/>
        </w:rPr>
        <w:t>f</w:t>
      </w:r>
      <w:r w:rsidRPr="000B4719">
        <w:rPr>
          <w:rFonts w:asciiTheme="majorBidi" w:hAnsiTheme="majorBidi" w:cstheme="majorBidi"/>
          <w:color w:val="000000" w:themeColor="text1"/>
          <w:lang w:eastAsia="zh-CN"/>
        </w:rPr>
        <w:t>rom sharing a methodology of development with people in so many varied countries and cultures and seeing how and what they take from it and what they build with it</w:t>
      </w:r>
      <w:r w:rsidR="00E827B2">
        <w:rPr>
          <w:rFonts w:asciiTheme="majorBidi" w:hAnsiTheme="majorBidi" w:cstheme="majorBidi"/>
          <w:color w:val="000000" w:themeColor="text1"/>
          <w:lang w:eastAsia="zh-CN"/>
        </w:rPr>
        <w:t>. I</w:t>
      </w:r>
      <w:r w:rsidRPr="000B4719">
        <w:rPr>
          <w:rFonts w:asciiTheme="majorBidi" w:hAnsiTheme="majorBidi" w:cstheme="majorBidi"/>
          <w:color w:val="000000" w:themeColor="text1"/>
          <w:lang w:eastAsia="zh-CN"/>
        </w:rPr>
        <w:t>’ve come to more deeply appreciate some of the paradoxes of contemporary life—and how creating developmental environments à la Vygotsky the developmentalist—helps us embrace them.</w:t>
      </w:r>
      <w:r w:rsidR="00E827B2">
        <w:rPr>
          <w:rFonts w:asciiTheme="majorBidi" w:hAnsiTheme="majorBidi" w:cstheme="majorBidi"/>
          <w:color w:val="000000" w:themeColor="text1"/>
          <w:lang w:eastAsia="zh-CN"/>
        </w:rPr>
        <w:t xml:space="preserve"> Because the process of creating community and developing ourselves </w:t>
      </w:r>
      <w:r w:rsidR="00E827B2" w:rsidRPr="00E827B2">
        <w:rPr>
          <w:rFonts w:asciiTheme="majorBidi" w:hAnsiTheme="majorBidi" w:cstheme="majorBidi"/>
          <w:color w:val="000000" w:themeColor="text1"/>
          <w:lang w:eastAsia="zh-CN"/>
        </w:rPr>
        <w:t>through that activity, has you confronting the following:</w:t>
      </w:r>
    </w:p>
    <w:p w14:paraId="4A2149BF" w14:textId="33626B84" w:rsidR="009D0C54" w:rsidRPr="00E827B2" w:rsidRDefault="009D0C54" w:rsidP="009D0C54">
      <w:pPr>
        <w:spacing w:line="360" w:lineRule="auto"/>
        <w:textAlignment w:val="baseline"/>
        <w:rPr>
          <w:rFonts w:asciiTheme="majorBidi" w:hAnsiTheme="majorBidi" w:cstheme="majorBidi"/>
          <w:color w:val="000000" w:themeColor="text1"/>
          <w:lang w:eastAsia="zh-CN"/>
        </w:rPr>
      </w:pPr>
      <w:r w:rsidRPr="000B4719">
        <w:rPr>
          <w:rFonts w:asciiTheme="majorBidi" w:hAnsiTheme="majorBidi" w:cstheme="majorBidi"/>
          <w:color w:val="000000" w:themeColor="text1"/>
          <w:lang w:eastAsia="zh-CN"/>
        </w:rPr>
        <w:t>For when people create “stages” on which they are simultaneously </w:t>
      </w:r>
      <w:r w:rsidRPr="000B4719">
        <w:rPr>
          <w:rFonts w:asciiTheme="majorBidi" w:hAnsiTheme="majorBidi" w:cstheme="majorBidi"/>
          <w:i/>
          <w:iCs/>
          <w:color w:val="000000" w:themeColor="text1"/>
          <w:bdr w:val="none" w:sz="0" w:space="0" w:color="auto" w:frame="1"/>
          <w:lang w:eastAsia="zh-CN"/>
        </w:rPr>
        <w:t>being and becoming, </w:t>
      </w:r>
      <w:r w:rsidRPr="000B4719">
        <w:rPr>
          <w:rFonts w:asciiTheme="majorBidi" w:hAnsiTheme="majorBidi" w:cstheme="majorBidi"/>
          <w:color w:val="000000" w:themeColor="text1"/>
          <w:lang w:eastAsia="zh-CN"/>
        </w:rPr>
        <w:t>when they create ensembles that support them performing </w:t>
      </w:r>
      <w:r w:rsidRPr="000B4719">
        <w:rPr>
          <w:rFonts w:asciiTheme="majorBidi" w:hAnsiTheme="majorBidi" w:cstheme="majorBidi"/>
          <w:i/>
          <w:iCs/>
          <w:color w:val="000000" w:themeColor="text1"/>
          <w:bdr w:val="none" w:sz="0" w:space="0" w:color="auto" w:frame="1"/>
          <w:lang w:eastAsia="zh-CN"/>
        </w:rPr>
        <w:t>a head taller</w:t>
      </w:r>
      <w:r w:rsidRPr="000B4719">
        <w:rPr>
          <w:rFonts w:asciiTheme="majorBidi" w:hAnsiTheme="majorBidi" w:cstheme="majorBidi"/>
          <w:color w:val="000000" w:themeColor="text1"/>
          <w:lang w:eastAsia="zh-CN"/>
        </w:rPr>
        <w:t>, they run into—</w:t>
      </w:r>
    </w:p>
    <w:p w14:paraId="61C383CA" w14:textId="77777777" w:rsidR="009D0C54" w:rsidRPr="000B4719" w:rsidRDefault="009D0C54" w:rsidP="009D0C54">
      <w:pPr>
        <w:spacing w:line="360" w:lineRule="auto"/>
        <w:textAlignment w:val="baseline"/>
        <w:rPr>
          <w:rFonts w:asciiTheme="majorBidi" w:hAnsiTheme="majorBidi" w:cstheme="majorBidi"/>
          <w:color w:val="000000" w:themeColor="text1"/>
          <w:lang w:eastAsia="zh-CN"/>
        </w:rPr>
      </w:pPr>
    </w:p>
    <w:p w14:paraId="7A170138" w14:textId="77777777" w:rsidR="009D0C54" w:rsidRPr="000B4719" w:rsidRDefault="009D0C54" w:rsidP="009D0C54">
      <w:pPr>
        <w:spacing w:after="330" w:line="360" w:lineRule="auto"/>
        <w:textAlignment w:val="baseline"/>
        <w:rPr>
          <w:rFonts w:asciiTheme="majorBidi" w:hAnsiTheme="majorBidi" w:cstheme="majorBidi"/>
          <w:color w:val="000000" w:themeColor="text1"/>
          <w:lang w:eastAsia="zh-CN"/>
        </w:rPr>
      </w:pPr>
      <w:r w:rsidRPr="000B4719">
        <w:rPr>
          <w:rFonts w:asciiTheme="majorBidi" w:hAnsiTheme="majorBidi" w:cstheme="majorBidi"/>
          <w:color w:val="000000" w:themeColor="text1"/>
          <w:lang w:eastAsia="zh-CN"/>
        </w:rPr>
        <w:t>—The paradox that we live our lives socially, but experience and relate to our lives individualistically.</w:t>
      </w:r>
    </w:p>
    <w:p w14:paraId="5F96C391" w14:textId="77777777" w:rsidR="009D0C54" w:rsidRPr="000B4719" w:rsidRDefault="009D0C54" w:rsidP="009D0C54">
      <w:pPr>
        <w:spacing w:after="330" w:line="360" w:lineRule="auto"/>
        <w:textAlignment w:val="baseline"/>
        <w:rPr>
          <w:rFonts w:asciiTheme="majorBidi" w:hAnsiTheme="majorBidi" w:cstheme="majorBidi"/>
          <w:color w:val="000000" w:themeColor="text1"/>
          <w:lang w:eastAsia="zh-CN"/>
        </w:rPr>
      </w:pPr>
      <w:r w:rsidRPr="000B4719">
        <w:rPr>
          <w:rFonts w:asciiTheme="majorBidi" w:hAnsiTheme="majorBidi" w:cstheme="majorBidi"/>
          <w:color w:val="000000" w:themeColor="text1"/>
          <w:lang w:eastAsia="zh-CN"/>
        </w:rPr>
        <w:t>—The paradox that our lives are continuous, emergent continuous process, but we experience them as distinct products or moments or events located in particular times and spaces.</w:t>
      </w:r>
    </w:p>
    <w:p w14:paraId="35D98631" w14:textId="2356FD71" w:rsidR="009D0C54" w:rsidRPr="009D0C54" w:rsidRDefault="009D0C54" w:rsidP="009D0C54">
      <w:pPr>
        <w:spacing w:after="330" w:line="360" w:lineRule="auto"/>
        <w:textAlignment w:val="baseline"/>
        <w:rPr>
          <w:rFonts w:asciiTheme="majorBidi" w:hAnsiTheme="majorBidi" w:cstheme="majorBidi"/>
          <w:color w:val="000000" w:themeColor="text1"/>
          <w:lang w:eastAsia="zh-CN"/>
        </w:rPr>
      </w:pPr>
      <w:r w:rsidRPr="000B4719">
        <w:rPr>
          <w:rFonts w:asciiTheme="majorBidi" w:hAnsiTheme="majorBidi" w:cstheme="majorBidi"/>
          <w:color w:val="000000" w:themeColor="text1"/>
          <w:lang w:eastAsia="zh-CN"/>
        </w:rPr>
        <w:t>—The paradox that we live, learn and develop in social units, but aren’t instructed in or given practice in ways of creating or functioning effectively in them.</w:t>
      </w:r>
    </w:p>
    <w:p w14:paraId="5B4590B2" w14:textId="275654FF" w:rsidR="009D0C54" w:rsidRPr="000B4719" w:rsidRDefault="009D0C54" w:rsidP="009D0C54">
      <w:pPr>
        <w:spacing w:after="330" w:line="360" w:lineRule="auto"/>
        <w:textAlignment w:val="baseline"/>
        <w:rPr>
          <w:rFonts w:asciiTheme="majorBidi" w:hAnsiTheme="majorBidi" w:cstheme="majorBidi"/>
          <w:color w:val="000000" w:themeColor="text1"/>
          <w:lang w:eastAsia="zh-CN"/>
        </w:rPr>
      </w:pPr>
      <w:r w:rsidRPr="009D0C54">
        <w:rPr>
          <w:rFonts w:asciiTheme="majorBidi" w:hAnsiTheme="majorBidi" w:cstheme="majorBidi"/>
          <w:color w:val="000000" w:themeColor="text1"/>
          <w:lang w:eastAsia="zh-CN"/>
        </w:rPr>
        <w:t>—The paradox that we live in cultures of getting yet the way to generate development and love is to be giving.</w:t>
      </w:r>
    </w:p>
    <w:p w14:paraId="74FDCA95" w14:textId="77777777" w:rsidR="009D0C54" w:rsidRPr="000B4719" w:rsidRDefault="009D0C54" w:rsidP="009D0C54">
      <w:pPr>
        <w:spacing w:after="330" w:line="360" w:lineRule="auto"/>
        <w:textAlignment w:val="baseline"/>
        <w:rPr>
          <w:rFonts w:asciiTheme="majorBidi" w:hAnsiTheme="majorBidi" w:cstheme="majorBidi"/>
          <w:color w:val="000000" w:themeColor="text1"/>
          <w:lang w:eastAsia="zh-CN"/>
        </w:rPr>
      </w:pPr>
      <w:r w:rsidRPr="000B4719">
        <w:rPr>
          <w:rFonts w:asciiTheme="majorBidi" w:hAnsiTheme="majorBidi" w:cstheme="majorBidi"/>
          <w:color w:val="000000" w:themeColor="text1"/>
          <w:lang w:eastAsia="zh-CN"/>
        </w:rPr>
        <w:t>With few exceptions, people don’t know how to talk about such things. Conversations are rare among family members on how they want to live together; or among students and teachers on how they want to create their classroom and learning; or among doctors, caregivers and the sick on how they want to relate to each other, given that they’re all in this together. And so on and on.</w:t>
      </w:r>
    </w:p>
    <w:p w14:paraId="4751AC97" w14:textId="70EB5AA4" w:rsidR="009D0C54" w:rsidRPr="009D0C54" w:rsidRDefault="009D0C54" w:rsidP="009D0C54">
      <w:pPr>
        <w:spacing w:line="360" w:lineRule="auto"/>
        <w:textAlignment w:val="baseline"/>
        <w:rPr>
          <w:rFonts w:asciiTheme="majorBidi" w:hAnsiTheme="majorBidi" w:cstheme="majorBidi"/>
          <w:color w:val="000000" w:themeColor="text1"/>
          <w:lang w:eastAsia="zh-CN"/>
        </w:rPr>
      </w:pPr>
      <w:r>
        <w:rPr>
          <w:rFonts w:asciiTheme="majorBidi" w:hAnsiTheme="majorBidi" w:cstheme="majorBidi"/>
          <w:color w:val="000000" w:themeColor="text1"/>
          <w:lang w:eastAsia="zh-CN"/>
        </w:rPr>
        <w:t xml:space="preserve">It </w:t>
      </w:r>
      <w:r w:rsidRPr="000B4719">
        <w:rPr>
          <w:rFonts w:asciiTheme="majorBidi" w:hAnsiTheme="majorBidi" w:cstheme="majorBidi"/>
          <w:color w:val="000000" w:themeColor="text1"/>
          <w:lang w:eastAsia="zh-CN"/>
        </w:rPr>
        <w:t>is as performers that people are able to engage—in a developmental way— the paradox of experiencing our social existence as a separate and individuated one. From what I’ve learned, this kind of engaging happens when people participate in creating environments through which they discover </w:t>
      </w:r>
      <w:r w:rsidRPr="000B4719">
        <w:rPr>
          <w:rFonts w:asciiTheme="majorBidi" w:hAnsiTheme="majorBidi" w:cstheme="majorBidi"/>
          <w:i/>
          <w:iCs/>
          <w:color w:val="000000" w:themeColor="text1"/>
          <w:bdr w:val="none" w:sz="0" w:space="0" w:color="auto" w:frame="1"/>
          <w:lang w:eastAsia="zh-CN"/>
        </w:rPr>
        <w:t>for themselves</w:t>
      </w:r>
      <w:r w:rsidRPr="000B4719">
        <w:rPr>
          <w:rFonts w:asciiTheme="majorBidi" w:hAnsiTheme="majorBidi" w:cstheme="majorBidi"/>
          <w:color w:val="000000" w:themeColor="text1"/>
          <w:lang w:eastAsia="zh-CN"/>
        </w:rPr>
        <w:t> such things as how to create a family, what learning is, how to deal with illness and create wellness, how to talk and listen and create new kinds of conversations</w:t>
      </w:r>
      <w:r w:rsidRPr="009D0C54">
        <w:rPr>
          <w:rFonts w:asciiTheme="majorBidi" w:hAnsiTheme="majorBidi" w:cstheme="majorBidi"/>
          <w:color w:val="000000" w:themeColor="text1"/>
          <w:lang w:eastAsia="zh-CN"/>
        </w:rPr>
        <w:t>, and how to be loving.</w:t>
      </w:r>
    </w:p>
    <w:p w14:paraId="4BA09F89" w14:textId="5553A874" w:rsidR="00022B01" w:rsidRPr="003068D3" w:rsidRDefault="00022B01" w:rsidP="00100801">
      <w:pPr>
        <w:spacing w:line="360" w:lineRule="auto"/>
        <w:rPr>
          <w:rFonts w:asciiTheme="majorBidi" w:hAnsiTheme="majorBidi" w:cstheme="majorBidi"/>
        </w:rPr>
      </w:pPr>
    </w:p>
    <w:p w14:paraId="6C153637" w14:textId="79C91CCA" w:rsidR="00022B01" w:rsidRPr="003068D3" w:rsidRDefault="009D0C54" w:rsidP="00100801">
      <w:pPr>
        <w:spacing w:line="360" w:lineRule="auto"/>
        <w:rPr>
          <w:rFonts w:asciiTheme="majorBidi" w:hAnsiTheme="majorBidi" w:cstheme="majorBidi"/>
        </w:rPr>
      </w:pPr>
      <w:r>
        <w:rPr>
          <w:rFonts w:asciiTheme="majorBidi" w:hAnsiTheme="majorBidi" w:cstheme="majorBidi"/>
        </w:rPr>
        <w:t xml:space="preserve">Our work </w:t>
      </w:r>
      <w:r w:rsidR="00022B01" w:rsidRPr="003068D3">
        <w:rPr>
          <w:rFonts w:asciiTheme="majorBidi" w:hAnsiTheme="majorBidi" w:cstheme="majorBidi"/>
        </w:rPr>
        <w:t>began in the 1970s in New York City when a handful of people led by Fred Newman left the university to set up education collectives and free health clinics in white working-class neighborhoods and</w:t>
      </w:r>
      <w:r w:rsidR="00627B72">
        <w:rPr>
          <w:rFonts w:asciiTheme="majorBidi" w:hAnsiTheme="majorBidi" w:cstheme="majorBidi"/>
        </w:rPr>
        <w:t xml:space="preserve">, at the same time, </w:t>
      </w:r>
      <w:r w:rsidR="00022B01" w:rsidRPr="003068D3">
        <w:rPr>
          <w:rFonts w:asciiTheme="majorBidi" w:hAnsiTheme="majorBidi" w:cstheme="majorBidi"/>
        </w:rPr>
        <w:t>to activate and politically empower people in the poorest, mostly African-American, communities. It was during this time that Newman created social therapy, the group therapy focused on continuous emotional development, which today has practitioners around the world.</w:t>
      </w:r>
    </w:p>
    <w:p w14:paraId="04CDC7F5" w14:textId="77777777" w:rsidR="00022B01" w:rsidRPr="003068D3" w:rsidRDefault="00022B01" w:rsidP="00100801">
      <w:pPr>
        <w:spacing w:line="360" w:lineRule="auto"/>
        <w:rPr>
          <w:rFonts w:asciiTheme="majorBidi" w:hAnsiTheme="majorBidi" w:cstheme="majorBidi"/>
        </w:rPr>
      </w:pPr>
    </w:p>
    <w:p w14:paraId="59E99E1D" w14:textId="7EA065B1" w:rsidR="002373B6" w:rsidRDefault="00022B01" w:rsidP="00100801">
      <w:pPr>
        <w:spacing w:line="360" w:lineRule="auto"/>
        <w:rPr>
          <w:rFonts w:asciiTheme="majorBidi" w:hAnsiTheme="majorBidi" w:cstheme="majorBidi"/>
        </w:rPr>
      </w:pPr>
      <w:r w:rsidRPr="003068D3">
        <w:rPr>
          <w:rFonts w:asciiTheme="majorBidi" w:hAnsiTheme="majorBidi" w:cstheme="majorBidi"/>
        </w:rPr>
        <w:t>What began with that small grouping is today a</w:t>
      </w:r>
      <w:r w:rsidR="008238A2">
        <w:rPr>
          <w:rFonts w:asciiTheme="majorBidi" w:hAnsiTheme="majorBidi" w:cstheme="majorBidi"/>
        </w:rPr>
        <w:t xml:space="preserve">n informal </w:t>
      </w:r>
      <w:r w:rsidRPr="003068D3">
        <w:rPr>
          <w:rFonts w:asciiTheme="majorBidi" w:hAnsiTheme="majorBidi" w:cstheme="majorBidi"/>
        </w:rPr>
        <w:t>network of independent organizations</w:t>
      </w:r>
      <w:r w:rsidR="00CC2BDC">
        <w:rPr>
          <w:rFonts w:asciiTheme="majorBidi" w:hAnsiTheme="majorBidi" w:cstheme="majorBidi"/>
        </w:rPr>
        <w:t xml:space="preserve">, practitioners and </w:t>
      </w:r>
      <w:r w:rsidR="008238A2">
        <w:rPr>
          <w:rFonts w:asciiTheme="majorBidi" w:hAnsiTheme="majorBidi" w:cstheme="majorBidi"/>
        </w:rPr>
        <w:t xml:space="preserve">scholars </w:t>
      </w:r>
      <w:r w:rsidRPr="003068D3">
        <w:rPr>
          <w:rFonts w:asciiTheme="majorBidi" w:hAnsiTheme="majorBidi" w:cstheme="majorBidi"/>
        </w:rPr>
        <w:t xml:space="preserve">in the US and internationally where the activistic love of changing the world is practiced and </w:t>
      </w:r>
      <w:r w:rsidR="008238A2">
        <w:rPr>
          <w:rFonts w:asciiTheme="majorBidi" w:hAnsiTheme="majorBidi" w:cstheme="majorBidi"/>
        </w:rPr>
        <w:t xml:space="preserve">where </w:t>
      </w:r>
      <w:r w:rsidRPr="003068D3">
        <w:rPr>
          <w:rFonts w:asciiTheme="majorBidi" w:hAnsiTheme="majorBidi" w:cstheme="majorBidi"/>
        </w:rPr>
        <w:t xml:space="preserve">development happens. Thousands of people participate directly in these organizations and they, in turn, impact on thousands more. With </w:t>
      </w:r>
      <w:r w:rsidR="00EF0546">
        <w:rPr>
          <w:rFonts w:asciiTheme="majorBidi" w:hAnsiTheme="majorBidi" w:cstheme="majorBidi"/>
        </w:rPr>
        <w:t>a</w:t>
      </w:r>
      <w:r w:rsidRPr="003068D3">
        <w:rPr>
          <w:rFonts w:asciiTheme="majorBidi" w:hAnsiTheme="majorBidi" w:cstheme="majorBidi"/>
        </w:rPr>
        <w:t xml:space="preserve"> performance approach to human and community development, these organizations</w:t>
      </w:r>
      <w:r w:rsidR="008238A2">
        <w:rPr>
          <w:rFonts w:asciiTheme="majorBidi" w:hAnsiTheme="majorBidi" w:cstheme="majorBidi"/>
        </w:rPr>
        <w:t xml:space="preserve"> and individuals</w:t>
      </w:r>
      <w:r w:rsidRPr="003068D3">
        <w:rPr>
          <w:rFonts w:asciiTheme="majorBidi" w:hAnsiTheme="majorBidi" w:cstheme="majorBidi"/>
        </w:rPr>
        <w:t xml:space="preserve"> reach different people with different specific needs—poor youth in the urban centers of the US, Japan</w:t>
      </w:r>
      <w:r w:rsidR="00627B72">
        <w:rPr>
          <w:rFonts w:asciiTheme="majorBidi" w:hAnsiTheme="majorBidi" w:cstheme="majorBidi"/>
        </w:rPr>
        <w:t>, Nigeria</w:t>
      </w:r>
      <w:r w:rsidRPr="003068D3">
        <w:rPr>
          <w:rFonts w:asciiTheme="majorBidi" w:hAnsiTheme="majorBidi" w:cstheme="majorBidi"/>
        </w:rPr>
        <w:t xml:space="preserve"> and the UK; refugees in the camps of Greece, Germany, Italy and Serbia; citizens in Cuidad Juárez </w:t>
      </w:r>
      <w:r w:rsidR="00627B72">
        <w:rPr>
          <w:rFonts w:asciiTheme="majorBidi" w:hAnsiTheme="majorBidi" w:cstheme="majorBidi"/>
        </w:rPr>
        <w:t xml:space="preserve">Mexico </w:t>
      </w:r>
      <w:r w:rsidRPr="003068D3">
        <w:rPr>
          <w:rFonts w:asciiTheme="majorBidi" w:hAnsiTheme="majorBidi" w:cstheme="majorBidi"/>
        </w:rPr>
        <w:t xml:space="preserve">afraid to leave their homes for fear of violence; managers and line workers at businesses who feel de-humanized; teachers and social workers and counselors and therapists fed up with their </w:t>
      </w:r>
      <w:r w:rsidR="00627B72">
        <w:rPr>
          <w:rFonts w:asciiTheme="majorBidi" w:hAnsiTheme="majorBidi" w:cstheme="majorBidi"/>
        </w:rPr>
        <w:t xml:space="preserve">testing, </w:t>
      </w:r>
      <w:r w:rsidRPr="003068D3">
        <w:rPr>
          <w:rFonts w:asciiTheme="majorBidi" w:hAnsiTheme="majorBidi" w:cstheme="majorBidi"/>
        </w:rPr>
        <w:t>diagnosis and drug obsessed professions; successful and well-to-do adults who want to give back; people in emotional pain and turmoil no matter where they are. They are reached with the invitation to perform a new world. And to create the stages that make this possible.</w:t>
      </w:r>
      <w:r w:rsidR="008238A2">
        <w:rPr>
          <w:rFonts w:asciiTheme="majorBidi" w:hAnsiTheme="majorBidi" w:cstheme="majorBidi"/>
        </w:rPr>
        <w:t xml:space="preserve"> </w:t>
      </w:r>
    </w:p>
    <w:p w14:paraId="75A0933B" w14:textId="77777777" w:rsidR="00B80110" w:rsidRPr="003068D3" w:rsidRDefault="00B80110" w:rsidP="00100801">
      <w:pPr>
        <w:spacing w:line="360" w:lineRule="auto"/>
        <w:rPr>
          <w:rFonts w:asciiTheme="majorBidi" w:hAnsiTheme="majorBidi" w:cstheme="majorBidi"/>
        </w:rPr>
      </w:pPr>
    </w:p>
    <w:p w14:paraId="7263B658" w14:textId="79B8252B" w:rsidR="002373B6" w:rsidRPr="003068D3" w:rsidRDefault="00A4264A" w:rsidP="00100801">
      <w:pPr>
        <w:spacing w:line="360" w:lineRule="auto"/>
        <w:rPr>
          <w:rFonts w:asciiTheme="majorBidi" w:hAnsiTheme="majorBidi" w:cstheme="majorBidi"/>
        </w:rPr>
      </w:pPr>
      <w:r w:rsidRPr="003068D3">
        <w:rPr>
          <w:rFonts w:asciiTheme="majorBidi" w:hAnsiTheme="majorBidi" w:cstheme="majorBidi"/>
        </w:rPr>
        <w:t>A few years back</w:t>
      </w:r>
      <w:r w:rsidR="002373B6" w:rsidRPr="003068D3">
        <w:rPr>
          <w:rFonts w:asciiTheme="majorBidi" w:hAnsiTheme="majorBidi" w:cstheme="majorBidi"/>
        </w:rPr>
        <w:t xml:space="preserve"> I participated in a </w:t>
      </w:r>
      <w:r w:rsidRPr="003068D3">
        <w:rPr>
          <w:rFonts w:asciiTheme="majorBidi" w:hAnsiTheme="majorBidi" w:cstheme="majorBidi"/>
        </w:rPr>
        <w:t>conference celebrating the 25</w:t>
      </w:r>
      <w:r w:rsidRPr="003068D3">
        <w:rPr>
          <w:rFonts w:asciiTheme="majorBidi" w:hAnsiTheme="majorBidi" w:cstheme="majorBidi"/>
          <w:vertAlign w:val="superscript"/>
        </w:rPr>
        <w:t>th</w:t>
      </w:r>
      <w:r w:rsidRPr="003068D3">
        <w:rPr>
          <w:rFonts w:asciiTheme="majorBidi" w:hAnsiTheme="majorBidi" w:cstheme="majorBidi"/>
        </w:rPr>
        <w:t xml:space="preserve"> anniversary of the </w:t>
      </w:r>
      <w:r w:rsidR="000F2FC0">
        <w:rPr>
          <w:rFonts w:asciiTheme="majorBidi" w:hAnsiTheme="majorBidi" w:cstheme="majorBidi"/>
        </w:rPr>
        <w:t xml:space="preserve">association dedicated to </w:t>
      </w:r>
      <w:r w:rsidRPr="003068D3">
        <w:rPr>
          <w:rFonts w:asciiTheme="majorBidi" w:hAnsiTheme="majorBidi" w:cstheme="majorBidi"/>
        </w:rPr>
        <w:t>social constructionis</w:t>
      </w:r>
      <w:r w:rsidR="000F2FC0">
        <w:rPr>
          <w:rFonts w:asciiTheme="majorBidi" w:hAnsiTheme="majorBidi" w:cstheme="majorBidi"/>
        </w:rPr>
        <w:t>m</w:t>
      </w:r>
      <w:r w:rsidR="003B33F9">
        <w:rPr>
          <w:rFonts w:asciiTheme="majorBidi" w:hAnsiTheme="majorBidi" w:cstheme="majorBidi"/>
        </w:rPr>
        <w:t xml:space="preserve">, the </w:t>
      </w:r>
      <w:r w:rsidR="002373B6" w:rsidRPr="003068D3">
        <w:rPr>
          <w:rFonts w:asciiTheme="majorBidi" w:hAnsiTheme="majorBidi" w:cstheme="majorBidi"/>
        </w:rPr>
        <w:t>Taos Institute</w:t>
      </w:r>
      <w:r w:rsidRPr="003068D3">
        <w:rPr>
          <w:rFonts w:asciiTheme="majorBidi" w:hAnsiTheme="majorBidi" w:cstheme="majorBidi"/>
        </w:rPr>
        <w:t xml:space="preserve">. </w:t>
      </w:r>
      <w:r w:rsidR="00C1603C">
        <w:rPr>
          <w:rFonts w:asciiTheme="majorBidi" w:hAnsiTheme="majorBidi" w:cstheme="majorBidi"/>
        </w:rPr>
        <w:t xml:space="preserve">One of the presenters mentioned rhizomes. </w:t>
      </w:r>
      <w:r w:rsidR="00B80110">
        <w:rPr>
          <w:rFonts w:asciiTheme="majorBidi" w:hAnsiTheme="majorBidi" w:cstheme="majorBidi"/>
        </w:rPr>
        <w:t>That</w:t>
      </w:r>
      <w:r w:rsidR="002373B6" w:rsidRPr="003068D3">
        <w:rPr>
          <w:rFonts w:asciiTheme="majorBidi" w:hAnsiTheme="majorBidi" w:cstheme="majorBidi"/>
        </w:rPr>
        <w:t xml:space="preserve"> rang a bell and </w:t>
      </w:r>
      <w:r w:rsidR="00C1603C">
        <w:rPr>
          <w:rFonts w:asciiTheme="majorBidi" w:hAnsiTheme="majorBidi" w:cstheme="majorBidi"/>
        </w:rPr>
        <w:t xml:space="preserve">that evening </w:t>
      </w:r>
      <w:r w:rsidR="002373B6" w:rsidRPr="003068D3">
        <w:rPr>
          <w:rFonts w:asciiTheme="majorBidi" w:hAnsiTheme="majorBidi" w:cstheme="majorBidi"/>
        </w:rPr>
        <w:t xml:space="preserve">I did some research—both </w:t>
      </w:r>
      <w:r w:rsidR="00CC2BDC">
        <w:rPr>
          <w:rFonts w:asciiTheme="majorBidi" w:hAnsiTheme="majorBidi" w:cstheme="majorBidi"/>
        </w:rPr>
        <w:t xml:space="preserve">of </w:t>
      </w:r>
      <w:r w:rsidR="002373B6" w:rsidRPr="003068D3">
        <w:rPr>
          <w:rFonts w:asciiTheme="majorBidi" w:hAnsiTheme="majorBidi" w:cstheme="majorBidi"/>
        </w:rPr>
        <w:t xml:space="preserve">my own memory and on the Internet. And I discovered that rhizome is a very helpful way of thinking about how we’re growing around the world.  </w:t>
      </w:r>
    </w:p>
    <w:p w14:paraId="765738D0" w14:textId="77777777" w:rsidR="002373B6" w:rsidRPr="003068D3" w:rsidRDefault="002373B6" w:rsidP="00100801">
      <w:pPr>
        <w:spacing w:line="360" w:lineRule="auto"/>
        <w:rPr>
          <w:rFonts w:asciiTheme="majorBidi" w:hAnsiTheme="majorBidi" w:cstheme="majorBidi"/>
        </w:rPr>
      </w:pPr>
    </w:p>
    <w:p w14:paraId="0B2B84AB" w14:textId="1F0E939C" w:rsidR="002373B6" w:rsidRPr="003068D3" w:rsidRDefault="002373B6" w:rsidP="00100801">
      <w:pPr>
        <w:spacing w:line="360" w:lineRule="auto"/>
        <w:rPr>
          <w:rFonts w:asciiTheme="majorBidi" w:hAnsiTheme="majorBidi" w:cstheme="majorBidi"/>
        </w:rPr>
      </w:pPr>
      <w:r w:rsidRPr="003068D3">
        <w:rPr>
          <w:rFonts w:asciiTheme="majorBidi" w:hAnsiTheme="majorBidi" w:cstheme="majorBidi"/>
        </w:rPr>
        <w:t>A rhizome is a kind of plant that, unlike a tree, doesn’t grow up from roots to stem to branches to leaves. Instead, a rhizome grows underground and horizontal. It has no top and no bottom, no clear beginning and no end. It sends out shoots in any and all directions. It is always open to what it finds and can connect to any point. In the 1970s the postmodernists Deleuze and Guattari turned “rhizome” into a philosophical and cultural concept with much the same meaning applied to ideas and social structures. Another conceptual pioneer, family therapist Lynn Hoffman, also made use of “rhizome” to describe therapy with a multiplicity of voices and always emergent. Coincidentally, the Institute’s co-founder Fred Newman and I had the pleasure of meeting with both the French postmodernists and Lynn Hoffman. We never did speak of the rhizome though. I wish we had.</w:t>
      </w:r>
    </w:p>
    <w:p w14:paraId="1F8D4666" w14:textId="77777777" w:rsidR="002373B6" w:rsidRPr="003068D3" w:rsidRDefault="002373B6" w:rsidP="00100801">
      <w:pPr>
        <w:spacing w:line="360" w:lineRule="auto"/>
        <w:rPr>
          <w:rFonts w:asciiTheme="majorBidi" w:hAnsiTheme="majorBidi" w:cstheme="majorBidi"/>
        </w:rPr>
      </w:pPr>
    </w:p>
    <w:p w14:paraId="09D28C54" w14:textId="3A5191D2" w:rsidR="002373B6" w:rsidRPr="003068D3" w:rsidRDefault="002373B6" w:rsidP="00100801">
      <w:pPr>
        <w:spacing w:line="360" w:lineRule="auto"/>
        <w:rPr>
          <w:rFonts w:asciiTheme="majorBidi" w:hAnsiTheme="majorBidi" w:cstheme="majorBidi"/>
        </w:rPr>
      </w:pPr>
      <w:r w:rsidRPr="003068D3">
        <w:rPr>
          <w:rFonts w:asciiTheme="majorBidi" w:hAnsiTheme="majorBidi" w:cstheme="majorBidi"/>
        </w:rPr>
        <w:t xml:space="preserve">I find it a helpful description of what and how </w:t>
      </w:r>
      <w:r w:rsidR="00B80110">
        <w:rPr>
          <w:rFonts w:asciiTheme="majorBidi" w:hAnsiTheme="majorBidi" w:cstheme="majorBidi"/>
        </w:rPr>
        <w:t>this informal global network</w:t>
      </w:r>
      <w:r w:rsidRPr="003068D3">
        <w:rPr>
          <w:rFonts w:asciiTheme="majorBidi" w:hAnsiTheme="majorBidi" w:cstheme="majorBidi"/>
        </w:rPr>
        <w:t xml:space="preserve"> </w:t>
      </w:r>
      <w:r w:rsidR="00B80110">
        <w:rPr>
          <w:rFonts w:asciiTheme="majorBidi" w:hAnsiTheme="majorBidi" w:cstheme="majorBidi"/>
        </w:rPr>
        <w:t xml:space="preserve">is </w:t>
      </w:r>
      <w:r w:rsidRPr="003068D3">
        <w:rPr>
          <w:rFonts w:asciiTheme="majorBidi" w:hAnsiTheme="majorBidi" w:cstheme="majorBidi"/>
        </w:rPr>
        <w:t xml:space="preserve">growing.  </w:t>
      </w:r>
      <w:r w:rsidR="00B80110">
        <w:rPr>
          <w:rFonts w:asciiTheme="majorBidi" w:hAnsiTheme="majorBidi" w:cstheme="majorBidi"/>
        </w:rPr>
        <w:t>It’s</w:t>
      </w:r>
      <w:r w:rsidRPr="003068D3">
        <w:rPr>
          <w:rFonts w:asciiTheme="majorBidi" w:hAnsiTheme="majorBidi" w:cstheme="majorBidi"/>
        </w:rPr>
        <w:t xml:space="preserve"> without hierarchy or binaries. </w:t>
      </w:r>
      <w:r w:rsidR="00B80110">
        <w:rPr>
          <w:rFonts w:asciiTheme="majorBidi" w:hAnsiTheme="majorBidi" w:cstheme="majorBidi"/>
        </w:rPr>
        <w:t>It’s</w:t>
      </w:r>
      <w:r w:rsidRPr="003068D3">
        <w:rPr>
          <w:rFonts w:asciiTheme="majorBidi" w:hAnsiTheme="majorBidi" w:cstheme="majorBidi"/>
        </w:rPr>
        <w:t xml:space="preserve"> spreading in all directions. What’s being built in </w:t>
      </w:r>
      <w:r w:rsidR="00B05BFC">
        <w:rPr>
          <w:rFonts w:asciiTheme="majorBidi" w:hAnsiTheme="majorBidi" w:cstheme="majorBidi"/>
        </w:rPr>
        <w:t xml:space="preserve">the US, </w:t>
      </w:r>
      <w:r w:rsidRPr="003068D3">
        <w:rPr>
          <w:rFonts w:asciiTheme="majorBidi" w:hAnsiTheme="majorBidi" w:cstheme="majorBidi"/>
        </w:rPr>
        <w:t xml:space="preserve">Canada, </w:t>
      </w:r>
      <w:r w:rsidR="003068D3" w:rsidRPr="003068D3">
        <w:rPr>
          <w:rFonts w:asciiTheme="majorBidi" w:hAnsiTheme="majorBidi" w:cstheme="majorBidi"/>
        </w:rPr>
        <w:t xml:space="preserve">Mexico, Costa Rica, </w:t>
      </w:r>
      <w:r w:rsidR="00B05BFC">
        <w:rPr>
          <w:rFonts w:asciiTheme="majorBidi" w:hAnsiTheme="majorBidi" w:cstheme="majorBidi"/>
        </w:rPr>
        <w:t xml:space="preserve">Brazil, India, Bangladesh, </w:t>
      </w:r>
      <w:r w:rsidRPr="003068D3">
        <w:rPr>
          <w:rFonts w:asciiTheme="majorBidi" w:hAnsiTheme="majorBidi" w:cstheme="majorBidi"/>
        </w:rPr>
        <w:t>Taiwan, Japan</w:t>
      </w:r>
      <w:r w:rsidR="003068D3" w:rsidRPr="003068D3">
        <w:rPr>
          <w:rFonts w:asciiTheme="majorBidi" w:hAnsiTheme="majorBidi" w:cstheme="majorBidi"/>
        </w:rPr>
        <w:t>, Nigeria</w:t>
      </w:r>
      <w:r w:rsidR="00B05BFC">
        <w:rPr>
          <w:rFonts w:asciiTheme="majorBidi" w:hAnsiTheme="majorBidi" w:cstheme="majorBidi"/>
        </w:rPr>
        <w:t>,</w:t>
      </w:r>
      <w:r w:rsidR="003068D3" w:rsidRPr="003068D3">
        <w:rPr>
          <w:rFonts w:asciiTheme="majorBidi" w:hAnsiTheme="majorBidi" w:cstheme="majorBidi"/>
        </w:rPr>
        <w:t xml:space="preserve"> Uganda</w:t>
      </w:r>
      <w:r w:rsidR="00B05BFC">
        <w:rPr>
          <w:rFonts w:asciiTheme="majorBidi" w:hAnsiTheme="majorBidi" w:cstheme="majorBidi"/>
        </w:rPr>
        <w:t>, Greece, Portugal and the UK</w:t>
      </w:r>
      <w:r w:rsidRPr="003068D3">
        <w:rPr>
          <w:rFonts w:asciiTheme="majorBidi" w:hAnsiTheme="majorBidi" w:cstheme="majorBidi"/>
        </w:rPr>
        <w:t xml:space="preserve"> are all so different from each other, and yet they’re part of the same rhizome. They continuously influence and learn from each other and yet they send out shoots embodying the specificity of their location and their experiences. They remain open and can be entered and expanded at any time. That’s what happens when you give away processes, when you give away method. </w:t>
      </w:r>
      <w:r w:rsidR="00B05BFC">
        <w:rPr>
          <w:rFonts w:asciiTheme="majorBidi" w:hAnsiTheme="majorBidi" w:cstheme="majorBidi"/>
        </w:rPr>
        <w:t xml:space="preserve">The </w:t>
      </w:r>
      <w:r w:rsidRPr="003068D3">
        <w:rPr>
          <w:rFonts w:asciiTheme="majorBidi" w:hAnsiTheme="majorBidi" w:cstheme="majorBidi"/>
        </w:rPr>
        <w:t xml:space="preserve">rhizome is growing both underground and aboveground in many parts of the world and it is producing community </w:t>
      </w:r>
      <w:r w:rsidR="00B05BFC">
        <w:rPr>
          <w:rFonts w:asciiTheme="majorBidi" w:hAnsiTheme="majorBidi" w:cstheme="majorBidi"/>
        </w:rPr>
        <w:t xml:space="preserve">and generating love </w:t>
      </w:r>
      <w:r w:rsidRPr="003068D3">
        <w:rPr>
          <w:rFonts w:asciiTheme="majorBidi" w:hAnsiTheme="majorBidi" w:cstheme="majorBidi"/>
        </w:rPr>
        <w:t>wherever it spreads.</w:t>
      </w:r>
    </w:p>
    <w:p w14:paraId="7AD5522A" w14:textId="77777777" w:rsidR="00022B01" w:rsidRPr="003068D3" w:rsidRDefault="00022B01" w:rsidP="00100801">
      <w:pPr>
        <w:spacing w:line="360" w:lineRule="auto"/>
        <w:rPr>
          <w:rFonts w:asciiTheme="majorBidi" w:hAnsiTheme="majorBidi" w:cstheme="majorBidi"/>
        </w:rPr>
      </w:pPr>
    </w:p>
    <w:p w14:paraId="57FB736E" w14:textId="74606A95" w:rsidR="00E23900" w:rsidRDefault="00022B01" w:rsidP="00100801">
      <w:pPr>
        <w:spacing w:line="360" w:lineRule="auto"/>
        <w:rPr>
          <w:rFonts w:asciiTheme="majorBidi" w:hAnsiTheme="majorBidi" w:cstheme="majorBidi"/>
        </w:rPr>
      </w:pPr>
      <w:r w:rsidRPr="003068D3">
        <w:rPr>
          <w:rFonts w:asciiTheme="majorBidi" w:hAnsiTheme="majorBidi" w:cstheme="majorBidi"/>
        </w:rPr>
        <w:t xml:space="preserve">Time does not allow me to tell you about more than a few of the </w:t>
      </w:r>
      <w:r w:rsidR="003068D3" w:rsidRPr="003068D3">
        <w:rPr>
          <w:rFonts w:asciiTheme="majorBidi" w:hAnsiTheme="majorBidi" w:cstheme="majorBidi"/>
        </w:rPr>
        <w:t xml:space="preserve">rhizome shoots, the </w:t>
      </w:r>
      <w:r w:rsidRPr="003068D3">
        <w:rPr>
          <w:rFonts w:asciiTheme="majorBidi" w:hAnsiTheme="majorBidi" w:cstheme="majorBidi"/>
        </w:rPr>
        <w:t>many and varied stages of this worldwide performance community. I’</w:t>
      </w:r>
      <w:r w:rsidR="00E23900">
        <w:rPr>
          <w:rFonts w:asciiTheme="majorBidi" w:hAnsiTheme="majorBidi" w:cstheme="majorBidi"/>
        </w:rPr>
        <w:t xml:space="preserve">ll begin </w:t>
      </w:r>
    </w:p>
    <w:p w14:paraId="0CA0E358" w14:textId="121B5C2B" w:rsidR="00BA25E5" w:rsidRDefault="00BA25E5" w:rsidP="00100801">
      <w:pPr>
        <w:spacing w:line="360" w:lineRule="auto"/>
        <w:rPr>
          <w:rFonts w:asciiTheme="majorBidi" w:hAnsiTheme="majorBidi" w:cstheme="majorBidi"/>
          <w:color w:val="000000" w:themeColor="text1"/>
          <w:shd w:val="clear" w:color="auto" w:fill="FFFFFF"/>
        </w:rPr>
      </w:pPr>
      <w:r>
        <w:rPr>
          <w:rFonts w:asciiTheme="majorBidi" w:hAnsiTheme="majorBidi" w:cstheme="majorBidi"/>
        </w:rPr>
        <w:t>w</w:t>
      </w:r>
      <w:r w:rsidR="00E23900">
        <w:rPr>
          <w:rFonts w:asciiTheme="majorBidi" w:hAnsiTheme="majorBidi" w:cstheme="majorBidi"/>
        </w:rPr>
        <w:t>ith where the seeds were planted—</w:t>
      </w:r>
      <w:r w:rsidR="00E23900" w:rsidRPr="00E23900">
        <w:rPr>
          <w:rFonts w:asciiTheme="majorBidi" w:hAnsiTheme="majorBidi" w:cstheme="majorBidi"/>
        </w:rPr>
        <w:t xml:space="preserve"> </w:t>
      </w:r>
      <w:r w:rsidR="00E23900">
        <w:rPr>
          <w:rFonts w:asciiTheme="majorBidi" w:hAnsiTheme="majorBidi" w:cstheme="majorBidi"/>
        </w:rPr>
        <w:t xml:space="preserve">my organization, the East Side Institute—which continues to be </w:t>
      </w:r>
      <w:r w:rsidR="00022B01" w:rsidRPr="003068D3">
        <w:rPr>
          <w:rFonts w:asciiTheme="majorBidi" w:hAnsiTheme="majorBidi" w:cstheme="majorBidi"/>
        </w:rPr>
        <w:t xml:space="preserve">the home to many developmental performance projects and the incubator for dozens more. </w:t>
      </w:r>
      <w:r>
        <w:rPr>
          <w:rFonts w:asciiTheme="majorBidi" w:hAnsiTheme="majorBidi" w:cstheme="majorBidi"/>
          <w:color w:val="000000" w:themeColor="text1"/>
        </w:rPr>
        <w:t xml:space="preserve">The late Fred Newman and I founded the </w:t>
      </w:r>
      <w:r w:rsidRPr="003068D3">
        <w:rPr>
          <w:rFonts w:asciiTheme="majorBidi" w:hAnsiTheme="majorBidi" w:cstheme="majorBidi"/>
          <w:color w:val="000000" w:themeColor="text1"/>
        </w:rPr>
        <w:t>East Side Institute</w:t>
      </w:r>
      <w:r>
        <w:rPr>
          <w:rFonts w:asciiTheme="majorBidi" w:hAnsiTheme="majorBidi" w:cstheme="majorBidi"/>
          <w:color w:val="000000" w:themeColor="text1"/>
        </w:rPr>
        <w:t xml:space="preserve"> in </w:t>
      </w:r>
      <w:r w:rsidRPr="003068D3">
        <w:rPr>
          <w:rFonts w:asciiTheme="majorBidi" w:hAnsiTheme="majorBidi" w:cstheme="majorBidi"/>
          <w:color w:val="000000" w:themeColor="text1"/>
        </w:rPr>
        <w:t xml:space="preserve">the mid-1980s. It is </w:t>
      </w:r>
      <w:r>
        <w:rPr>
          <w:rFonts w:asciiTheme="majorBidi" w:hAnsiTheme="majorBidi" w:cstheme="majorBidi"/>
          <w:color w:val="000000" w:themeColor="text1"/>
        </w:rPr>
        <w:t xml:space="preserve">international center for the study of social therapeutics and performance activism, bringing </w:t>
      </w:r>
      <w:r w:rsidRPr="001714E1">
        <w:rPr>
          <w:rFonts w:asciiTheme="majorBidi" w:hAnsiTheme="majorBidi" w:cstheme="majorBidi"/>
          <w:color w:val="000000" w:themeColor="text1"/>
          <w:shd w:val="clear" w:color="auto" w:fill="FFFFFF"/>
        </w:rPr>
        <w:t xml:space="preserve">human and community development to the forefront of culture change and social transformation, and promoting </w:t>
      </w:r>
      <w:r w:rsidR="00627B72">
        <w:rPr>
          <w:rFonts w:asciiTheme="majorBidi" w:hAnsiTheme="majorBidi" w:cstheme="majorBidi"/>
          <w:color w:val="000000" w:themeColor="text1"/>
          <w:shd w:val="clear" w:color="auto" w:fill="FFFFFF"/>
        </w:rPr>
        <w:t>relational, performatory and</w:t>
      </w:r>
      <w:r w:rsidRPr="00627B72">
        <w:rPr>
          <w:rFonts w:asciiTheme="majorBidi" w:hAnsiTheme="majorBidi" w:cstheme="majorBidi"/>
          <w:color w:val="000000" w:themeColor="text1"/>
        </w:rPr>
        <w:t> </w:t>
      </w:r>
      <w:hyperlink r:id="rId8" w:history="1">
        <w:r w:rsidRPr="00627B72">
          <w:rPr>
            <w:rStyle w:val="Hyperlink"/>
            <w:rFonts w:asciiTheme="majorBidi" w:hAnsiTheme="majorBidi" w:cstheme="majorBidi"/>
            <w:color w:val="000000" w:themeColor="text1"/>
            <w:u w:val="none"/>
            <w:bdr w:val="none" w:sz="0" w:space="0" w:color="auto" w:frame="1"/>
          </w:rPr>
          <w:t>radically humanizing approaches</w:t>
        </w:r>
      </w:hyperlink>
      <w:r w:rsidRPr="001714E1">
        <w:rPr>
          <w:rFonts w:asciiTheme="majorBidi" w:hAnsiTheme="majorBidi" w:cstheme="majorBidi"/>
          <w:color w:val="000000" w:themeColor="text1"/>
          <w:shd w:val="clear" w:color="auto" w:fill="FFFFFF"/>
        </w:rPr>
        <w:t> to psychology, education and community building.</w:t>
      </w:r>
      <w:r>
        <w:rPr>
          <w:rFonts w:asciiTheme="majorBidi" w:hAnsiTheme="majorBidi" w:cstheme="majorBidi"/>
          <w:color w:val="000000" w:themeColor="text1"/>
          <w:shd w:val="clear" w:color="auto" w:fill="FFFFFF"/>
        </w:rPr>
        <w:t xml:space="preserve"> </w:t>
      </w:r>
      <w:r w:rsidRPr="00627B72">
        <w:rPr>
          <w:rFonts w:asciiTheme="majorBidi" w:hAnsiTheme="majorBidi" w:cstheme="majorBidi"/>
          <w:color w:val="000000" w:themeColor="text1"/>
          <w:shd w:val="clear" w:color="auto" w:fill="FFFFFF"/>
        </w:rPr>
        <w:t>As an</w:t>
      </w:r>
      <w:r w:rsidRPr="00627B72">
        <w:rPr>
          <w:rFonts w:asciiTheme="majorBidi" w:hAnsiTheme="majorBidi" w:cstheme="majorBidi"/>
          <w:color w:val="000000" w:themeColor="text1"/>
          <w:lang w:eastAsia="zh-CN"/>
        </w:rPr>
        <w:t xml:space="preserve"> </w:t>
      </w:r>
      <w:r w:rsidRPr="00627B72">
        <w:rPr>
          <w:rFonts w:asciiTheme="majorBidi" w:hAnsiTheme="majorBidi" w:cstheme="majorBidi"/>
          <w:color w:val="000000" w:themeColor="text1"/>
        </w:rPr>
        <w:t>educational and research center and grassroots think tank, the Institute generate</w:t>
      </w:r>
      <w:r w:rsidRPr="003068D3">
        <w:rPr>
          <w:rFonts w:asciiTheme="majorBidi" w:hAnsiTheme="majorBidi" w:cstheme="majorBidi"/>
          <w:color w:val="000000" w:themeColor="text1"/>
        </w:rPr>
        <w:t>s most of our writings and organizes and supports our national and international scholar</w:t>
      </w:r>
      <w:r>
        <w:rPr>
          <w:rFonts w:asciiTheme="majorBidi" w:hAnsiTheme="majorBidi" w:cstheme="majorBidi"/>
          <w:color w:val="000000" w:themeColor="text1"/>
        </w:rPr>
        <w:t>s</w:t>
      </w:r>
      <w:r w:rsidRPr="003068D3">
        <w:rPr>
          <w:rFonts w:asciiTheme="majorBidi" w:hAnsiTheme="majorBidi" w:cstheme="majorBidi"/>
          <w:color w:val="000000" w:themeColor="text1"/>
        </w:rPr>
        <w:t xml:space="preserve"> and activists. </w:t>
      </w:r>
      <w:r>
        <w:rPr>
          <w:rFonts w:asciiTheme="majorBidi" w:hAnsiTheme="majorBidi" w:cstheme="majorBidi"/>
          <w:color w:val="000000" w:themeColor="text1"/>
          <w:shd w:val="clear" w:color="auto" w:fill="FFFFFF"/>
        </w:rPr>
        <w:t xml:space="preserve">It offers </w:t>
      </w:r>
      <w:r w:rsidRPr="003068D3">
        <w:rPr>
          <w:rFonts w:asciiTheme="majorBidi" w:hAnsiTheme="majorBidi" w:cstheme="majorBidi"/>
          <w:color w:val="000000" w:themeColor="text1"/>
          <w:shd w:val="clear" w:color="auto" w:fill="FFFFFF"/>
        </w:rPr>
        <w:t xml:space="preserve">in-person and </w:t>
      </w:r>
      <w:r>
        <w:rPr>
          <w:rFonts w:asciiTheme="majorBidi" w:hAnsiTheme="majorBidi" w:cstheme="majorBidi"/>
          <w:color w:val="000000" w:themeColor="text1"/>
          <w:shd w:val="clear" w:color="auto" w:fill="FFFFFF"/>
        </w:rPr>
        <w:t xml:space="preserve">virtual </w:t>
      </w:r>
      <w:r w:rsidRPr="003068D3">
        <w:rPr>
          <w:rFonts w:asciiTheme="majorBidi" w:hAnsiTheme="majorBidi" w:cstheme="majorBidi"/>
          <w:color w:val="000000" w:themeColor="text1"/>
          <w:shd w:val="clear" w:color="auto" w:fill="FFFFFF"/>
        </w:rPr>
        <w:t>programs and courses, public lectures and conversations, workshops and conferences</w:t>
      </w:r>
      <w:r>
        <w:rPr>
          <w:rFonts w:asciiTheme="majorBidi" w:hAnsiTheme="majorBidi" w:cstheme="majorBidi"/>
          <w:color w:val="000000" w:themeColor="text1"/>
          <w:shd w:val="clear" w:color="auto" w:fill="FFFFFF"/>
        </w:rPr>
        <w:t>. At the beginning of this year, we launched a bi-weekly podcast called All Power to the Developing. I urge you all to listen to its episodes.</w:t>
      </w:r>
      <w:r w:rsidR="00221150">
        <w:rPr>
          <w:rFonts w:asciiTheme="majorBidi" w:hAnsiTheme="majorBidi" w:cstheme="majorBidi"/>
          <w:color w:val="000000" w:themeColor="text1"/>
          <w:shd w:val="clear" w:color="auto" w:fill="FFFFFF"/>
        </w:rPr>
        <w:t>, which you can find on Spotify, Podbean</w:t>
      </w:r>
      <w:r w:rsidR="00135487">
        <w:rPr>
          <w:rFonts w:asciiTheme="majorBidi" w:hAnsiTheme="majorBidi" w:cstheme="majorBidi"/>
          <w:color w:val="000000" w:themeColor="text1"/>
          <w:shd w:val="clear" w:color="auto" w:fill="FFFFFF"/>
        </w:rPr>
        <w:t>, Audible, Tune In, and I Heart Radio.</w:t>
      </w:r>
    </w:p>
    <w:p w14:paraId="6DE31864" w14:textId="2F5F802B" w:rsidR="00B05BFC" w:rsidRDefault="00B05BFC" w:rsidP="00100801">
      <w:pPr>
        <w:spacing w:line="360" w:lineRule="auto"/>
        <w:rPr>
          <w:rFonts w:asciiTheme="majorBidi" w:hAnsiTheme="majorBidi" w:cstheme="majorBidi"/>
        </w:rPr>
      </w:pPr>
    </w:p>
    <w:p w14:paraId="056F676B" w14:textId="7FDF8306" w:rsidR="00B05BFC" w:rsidRPr="00221150" w:rsidRDefault="00BA25E5" w:rsidP="00100801">
      <w:pPr>
        <w:spacing w:line="360" w:lineRule="auto"/>
        <w:rPr>
          <w:rFonts w:asciiTheme="majorBidi" w:hAnsiTheme="majorBidi" w:cstheme="majorBidi"/>
        </w:rPr>
      </w:pPr>
      <w:r w:rsidRPr="00BA25E5">
        <w:rPr>
          <w:rFonts w:asciiTheme="majorBidi" w:hAnsiTheme="majorBidi" w:cstheme="majorBidi"/>
          <w:noProof/>
        </w:rPr>
        <w:drawing>
          <wp:inline distT="0" distB="0" distL="0" distR="0" wp14:anchorId="6EDC5A4D" wp14:editId="0CEF211D">
            <wp:extent cx="5486400" cy="3114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3114675"/>
                    </a:xfrm>
                    <a:prstGeom prst="rect">
                      <a:avLst/>
                    </a:prstGeom>
                  </pic:spPr>
                </pic:pic>
              </a:graphicData>
            </a:graphic>
          </wp:inline>
        </w:drawing>
      </w:r>
    </w:p>
    <w:p w14:paraId="7E20B978" w14:textId="4B583343" w:rsidR="003653BC" w:rsidRPr="003653BC" w:rsidRDefault="00221150" w:rsidP="00100801">
      <w:pPr>
        <w:spacing w:line="360" w:lineRule="auto"/>
        <w:rPr>
          <w:rFonts w:asciiTheme="majorBidi" w:hAnsiTheme="majorBidi" w:cstheme="majorBidi"/>
          <w:color w:val="000000" w:themeColor="text1"/>
          <w:lang w:eastAsia="zh-CN"/>
        </w:rPr>
      </w:pPr>
      <w:r w:rsidRPr="003068D3">
        <w:rPr>
          <w:rFonts w:asciiTheme="majorBidi" w:hAnsiTheme="majorBidi" w:cstheme="majorBidi"/>
          <w:color w:val="000000" w:themeColor="text1"/>
          <w:shd w:val="clear" w:color="auto" w:fill="FFFFFF"/>
        </w:rPr>
        <w:t xml:space="preserve">The Institute’s flagship program is The International Class. </w:t>
      </w:r>
      <w:r w:rsidRPr="003068D3">
        <w:rPr>
          <w:rFonts w:asciiTheme="majorBidi" w:hAnsiTheme="majorBidi" w:cstheme="majorBidi"/>
          <w:color w:val="000000" w:themeColor="text1"/>
          <w:lang w:eastAsia="ja-JP"/>
        </w:rPr>
        <w:t xml:space="preserve">Since 2004, </w:t>
      </w:r>
      <w:r w:rsidRPr="003068D3">
        <w:rPr>
          <w:rFonts w:asciiTheme="majorBidi" w:hAnsiTheme="majorBidi" w:cstheme="majorBidi"/>
          <w:lang w:eastAsia="ja-JP"/>
        </w:rPr>
        <w:t>1</w:t>
      </w:r>
      <w:r>
        <w:rPr>
          <w:rFonts w:asciiTheme="majorBidi" w:hAnsiTheme="majorBidi" w:cstheme="majorBidi"/>
          <w:lang w:eastAsia="ja-JP"/>
        </w:rPr>
        <w:t>75</w:t>
      </w:r>
      <w:r w:rsidRPr="003068D3">
        <w:rPr>
          <w:rFonts w:asciiTheme="majorBidi" w:hAnsiTheme="majorBidi" w:cstheme="majorBidi"/>
          <w:lang w:eastAsia="ja-JP"/>
        </w:rPr>
        <w:t xml:space="preserve"> people have studied through The International Class. They come from 3</w:t>
      </w:r>
      <w:r>
        <w:rPr>
          <w:rFonts w:asciiTheme="majorBidi" w:hAnsiTheme="majorBidi" w:cstheme="majorBidi"/>
          <w:lang w:eastAsia="ja-JP"/>
        </w:rPr>
        <w:t>7</w:t>
      </w:r>
      <w:r w:rsidRPr="003068D3">
        <w:rPr>
          <w:rFonts w:asciiTheme="majorBidi" w:hAnsiTheme="majorBidi" w:cstheme="majorBidi"/>
          <w:lang w:eastAsia="ja-JP"/>
        </w:rPr>
        <w:t xml:space="preserve"> countries</w:t>
      </w:r>
      <w:r w:rsidR="003653BC">
        <w:rPr>
          <w:rFonts w:asciiTheme="majorBidi" w:hAnsiTheme="majorBidi" w:cstheme="majorBidi"/>
          <w:lang w:eastAsia="ja-JP"/>
        </w:rPr>
        <w:t xml:space="preserve"> and </w:t>
      </w:r>
      <w:r w:rsidR="003653BC" w:rsidRPr="003653BC">
        <w:rPr>
          <w:rFonts w:asciiTheme="majorBidi" w:hAnsiTheme="majorBidi" w:cstheme="majorBidi"/>
          <w:color w:val="000000" w:themeColor="text1"/>
          <w:shd w:val="clear" w:color="auto" w:fill="FFFFFF"/>
          <w:lang w:eastAsia="zh-CN"/>
        </w:rPr>
        <w:t xml:space="preserve">psychology, education, social work, theatre, dance, music, creative arts therapies, counseling, medicine, humanitarian aid, and community organizing.  Each cohort spends 10 months together, virtually and </w:t>
      </w:r>
      <w:r w:rsidR="003653BC">
        <w:rPr>
          <w:rFonts w:asciiTheme="majorBidi" w:hAnsiTheme="majorBidi" w:cstheme="majorBidi"/>
          <w:color w:val="000000" w:themeColor="text1"/>
          <w:shd w:val="clear" w:color="auto" w:fill="FFFFFF"/>
          <w:lang w:eastAsia="zh-CN"/>
        </w:rPr>
        <w:t xml:space="preserve">until 2020 </w:t>
      </w:r>
      <w:r w:rsidR="008B40EE">
        <w:rPr>
          <w:rFonts w:asciiTheme="majorBidi" w:hAnsiTheme="majorBidi" w:cstheme="majorBidi"/>
          <w:color w:val="000000" w:themeColor="text1"/>
          <w:shd w:val="clear" w:color="auto" w:fill="FFFFFF"/>
          <w:lang w:eastAsia="zh-CN"/>
        </w:rPr>
        <w:t xml:space="preserve">in person at the Institute </w:t>
      </w:r>
      <w:r w:rsidR="003653BC" w:rsidRPr="003653BC">
        <w:rPr>
          <w:rFonts w:asciiTheme="majorBidi" w:hAnsiTheme="majorBidi" w:cstheme="majorBidi"/>
          <w:color w:val="000000" w:themeColor="text1"/>
          <w:shd w:val="clear" w:color="auto" w:fill="FFFFFF"/>
          <w:lang w:eastAsia="zh-CN"/>
        </w:rPr>
        <w:t>residencies</w:t>
      </w:r>
      <w:r w:rsidR="003653BC">
        <w:rPr>
          <w:rFonts w:asciiTheme="majorBidi" w:hAnsiTheme="majorBidi" w:cstheme="majorBidi"/>
          <w:color w:val="000000" w:themeColor="text1"/>
          <w:shd w:val="clear" w:color="auto" w:fill="FFFFFF"/>
          <w:lang w:eastAsia="zh-CN"/>
        </w:rPr>
        <w:t xml:space="preserve">, </w:t>
      </w:r>
      <w:r w:rsidR="008B40EE">
        <w:rPr>
          <w:rFonts w:asciiTheme="majorBidi" w:hAnsiTheme="majorBidi" w:cstheme="majorBidi"/>
          <w:color w:val="000000" w:themeColor="text1"/>
          <w:shd w:val="clear" w:color="auto" w:fill="FFFFFF"/>
          <w:lang w:eastAsia="zh-CN"/>
        </w:rPr>
        <w:t xml:space="preserve">immersed in the </w:t>
      </w:r>
      <w:r w:rsidR="003653BC">
        <w:rPr>
          <w:rFonts w:asciiTheme="majorBidi" w:hAnsiTheme="majorBidi" w:cstheme="majorBidi"/>
          <w:color w:val="000000" w:themeColor="text1"/>
          <w:shd w:val="clear" w:color="auto" w:fill="FFFFFF"/>
          <w:lang w:eastAsia="zh-CN"/>
        </w:rPr>
        <w:t xml:space="preserve">practice, history and philosophy of social therapeutics </w:t>
      </w:r>
      <w:r w:rsidR="008B40EE">
        <w:rPr>
          <w:rFonts w:asciiTheme="majorBidi" w:hAnsiTheme="majorBidi" w:cstheme="majorBidi"/>
          <w:color w:val="000000" w:themeColor="text1"/>
          <w:shd w:val="clear" w:color="auto" w:fill="FFFFFF"/>
          <w:lang w:eastAsia="zh-CN"/>
        </w:rPr>
        <w:t>.</w:t>
      </w:r>
      <w:r w:rsidR="003653BC">
        <w:rPr>
          <w:rFonts w:asciiTheme="majorBidi" w:hAnsiTheme="majorBidi" w:cstheme="majorBidi"/>
          <w:color w:val="000000" w:themeColor="text1"/>
          <w:shd w:val="clear" w:color="auto" w:fill="FFFFFF"/>
          <w:lang w:eastAsia="zh-CN"/>
        </w:rPr>
        <w:t xml:space="preserve"> </w:t>
      </w:r>
      <w:r w:rsidR="003653BC" w:rsidRPr="003653BC">
        <w:rPr>
          <w:rFonts w:asciiTheme="majorBidi" w:hAnsiTheme="majorBidi" w:cstheme="majorBidi"/>
          <w:color w:val="000000" w:themeColor="text1"/>
          <w:shd w:val="clear" w:color="auto" w:fill="FFFFFF"/>
          <w:lang w:eastAsia="zh-CN"/>
        </w:rPr>
        <w:t xml:space="preserve"> </w:t>
      </w:r>
    </w:p>
    <w:p w14:paraId="68F52E63" w14:textId="77777777" w:rsidR="00221150" w:rsidRPr="003068D3" w:rsidRDefault="00221150" w:rsidP="00100801">
      <w:pPr>
        <w:spacing w:line="360" w:lineRule="auto"/>
        <w:rPr>
          <w:rFonts w:asciiTheme="majorBidi" w:hAnsiTheme="majorBidi" w:cstheme="majorBidi"/>
          <w:color w:val="000000" w:themeColor="text1"/>
          <w:shd w:val="clear" w:color="auto" w:fill="FFFFFF"/>
        </w:rPr>
      </w:pPr>
    </w:p>
    <w:p w14:paraId="210179E3" w14:textId="77777777" w:rsidR="00221150" w:rsidRPr="003068D3" w:rsidRDefault="00221150" w:rsidP="00100801">
      <w:pPr>
        <w:widowControl w:val="0"/>
        <w:autoSpaceDE w:val="0"/>
        <w:autoSpaceDN w:val="0"/>
        <w:adjustRightInd w:val="0"/>
        <w:spacing w:line="360" w:lineRule="auto"/>
        <w:rPr>
          <w:rFonts w:asciiTheme="majorBidi" w:hAnsiTheme="majorBidi" w:cstheme="majorBidi"/>
          <w:lang w:eastAsia="ja-JP"/>
        </w:rPr>
      </w:pPr>
      <w:r w:rsidRPr="005C2238">
        <w:rPr>
          <w:rFonts w:asciiTheme="majorBidi" w:hAnsiTheme="majorBidi" w:cstheme="majorBidi"/>
          <w:noProof/>
          <w:lang w:eastAsia="ja-JP"/>
        </w:rPr>
        <w:drawing>
          <wp:inline distT="0" distB="0" distL="0" distR="0" wp14:anchorId="42B369BF" wp14:editId="77ECA3D8">
            <wp:extent cx="5486400" cy="3086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086100"/>
                    </a:xfrm>
                    <a:prstGeom prst="rect">
                      <a:avLst/>
                    </a:prstGeom>
                  </pic:spPr>
                </pic:pic>
              </a:graphicData>
            </a:graphic>
          </wp:inline>
        </w:drawing>
      </w:r>
    </w:p>
    <w:p w14:paraId="50ADBED9" w14:textId="77777777" w:rsidR="00221150" w:rsidRPr="003068D3" w:rsidRDefault="00221150" w:rsidP="00100801">
      <w:pPr>
        <w:widowControl w:val="0"/>
        <w:autoSpaceDE w:val="0"/>
        <w:autoSpaceDN w:val="0"/>
        <w:adjustRightInd w:val="0"/>
        <w:spacing w:line="360" w:lineRule="auto"/>
        <w:rPr>
          <w:rFonts w:asciiTheme="majorBidi" w:hAnsiTheme="majorBidi" w:cstheme="majorBidi"/>
          <w:lang w:eastAsia="ja-JP"/>
        </w:rPr>
      </w:pPr>
    </w:p>
    <w:p w14:paraId="347F6C51" w14:textId="3AC71032" w:rsidR="00221150" w:rsidRPr="003068D3" w:rsidRDefault="00E422ED" w:rsidP="00100801">
      <w:pPr>
        <w:widowControl w:val="0"/>
        <w:autoSpaceDE w:val="0"/>
        <w:autoSpaceDN w:val="0"/>
        <w:adjustRightInd w:val="0"/>
        <w:spacing w:line="360" w:lineRule="auto"/>
        <w:rPr>
          <w:rFonts w:asciiTheme="majorBidi" w:hAnsiTheme="majorBidi" w:cstheme="majorBidi"/>
          <w:lang w:eastAsia="ja-JP"/>
        </w:rPr>
      </w:pPr>
      <w:r w:rsidRPr="00E422ED">
        <w:rPr>
          <w:rFonts w:asciiTheme="majorBidi" w:hAnsiTheme="majorBidi" w:cstheme="majorBidi"/>
          <w:noProof/>
          <w:lang w:eastAsia="ja-JP"/>
        </w:rPr>
        <w:drawing>
          <wp:inline distT="0" distB="0" distL="0" distR="0" wp14:anchorId="01C52DDA" wp14:editId="06761996">
            <wp:extent cx="5486400" cy="3086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086100"/>
                    </a:xfrm>
                    <a:prstGeom prst="rect">
                      <a:avLst/>
                    </a:prstGeom>
                  </pic:spPr>
                </pic:pic>
              </a:graphicData>
            </a:graphic>
          </wp:inline>
        </w:drawing>
      </w:r>
    </w:p>
    <w:p w14:paraId="176B1EF8" w14:textId="77777777" w:rsidR="00221150" w:rsidRPr="003068D3" w:rsidRDefault="00221150" w:rsidP="00100801">
      <w:pPr>
        <w:widowControl w:val="0"/>
        <w:autoSpaceDE w:val="0"/>
        <w:autoSpaceDN w:val="0"/>
        <w:adjustRightInd w:val="0"/>
        <w:spacing w:line="360" w:lineRule="auto"/>
        <w:rPr>
          <w:rFonts w:asciiTheme="majorBidi" w:hAnsiTheme="majorBidi" w:cstheme="majorBidi"/>
          <w:strike/>
          <w:lang w:eastAsia="ja-JP"/>
        </w:rPr>
      </w:pPr>
      <w:r w:rsidRPr="003068D3">
        <w:rPr>
          <w:rFonts w:asciiTheme="majorBidi" w:hAnsiTheme="majorBidi" w:cstheme="majorBidi"/>
          <w:lang w:eastAsia="ja-JP"/>
        </w:rPr>
        <w:t xml:space="preserve">For many, graduation from The International Class students is just the beginning. They build friendships that last a lifetime and collaborate with each other and with the Institute, further developing their work and finding steady support and inspiration from continuing to build an international community. </w:t>
      </w:r>
    </w:p>
    <w:p w14:paraId="038FC4C6" w14:textId="77777777" w:rsidR="00221150" w:rsidRPr="003068D3" w:rsidRDefault="00221150" w:rsidP="00100801">
      <w:pPr>
        <w:widowControl w:val="0"/>
        <w:autoSpaceDE w:val="0"/>
        <w:autoSpaceDN w:val="0"/>
        <w:adjustRightInd w:val="0"/>
        <w:spacing w:line="360" w:lineRule="auto"/>
        <w:rPr>
          <w:rFonts w:asciiTheme="majorBidi" w:hAnsiTheme="majorBidi" w:cstheme="majorBidi"/>
          <w:lang w:eastAsia="ja-JP"/>
        </w:rPr>
      </w:pPr>
    </w:p>
    <w:p w14:paraId="318C803C" w14:textId="77777777" w:rsidR="008245DC" w:rsidRDefault="00221150" w:rsidP="00F50DC5">
      <w:pPr>
        <w:spacing w:line="360" w:lineRule="auto"/>
        <w:rPr>
          <w:rFonts w:asciiTheme="majorBidi" w:hAnsiTheme="majorBidi" w:cstheme="majorBidi"/>
          <w:shd w:val="clear" w:color="auto" w:fill="FFFFFF"/>
        </w:rPr>
      </w:pPr>
      <w:r w:rsidRPr="003068D3">
        <w:rPr>
          <w:rFonts w:asciiTheme="majorBidi" w:hAnsiTheme="majorBidi" w:cstheme="majorBidi"/>
          <w:lang w:eastAsia="ja-JP"/>
        </w:rPr>
        <w:t xml:space="preserve">Some graduates create innovative organizations that provide positive, performatory environments for people to grow. </w:t>
      </w:r>
      <w:r w:rsidR="00F50DC5" w:rsidRPr="00E075E1">
        <w:rPr>
          <w:rFonts w:asciiTheme="majorBidi" w:hAnsiTheme="majorBidi" w:cstheme="majorBidi"/>
          <w:bdr w:val="none" w:sz="0" w:space="0" w:color="auto" w:frame="1"/>
        </w:rPr>
        <w:t xml:space="preserve">Like </w:t>
      </w:r>
      <w:r w:rsidR="00F50DC5" w:rsidRPr="00E075E1">
        <w:rPr>
          <w:rFonts w:asciiTheme="majorBidi" w:hAnsiTheme="majorBidi" w:cstheme="majorBidi"/>
          <w:color w:val="000000" w:themeColor="text1"/>
          <w:bdr w:val="none" w:sz="0" w:space="0" w:color="auto" w:frame="1"/>
        </w:rPr>
        <w:t>Maria Jose Castrillo</w:t>
      </w:r>
      <w:r w:rsidR="00F50DC5">
        <w:rPr>
          <w:rFonts w:asciiTheme="majorBidi" w:hAnsiTheme="majorBidi" w:cstheme="majorBidi"/>
          <w:bdr w:val="none" w:sz="0" w:space="0" w:color="auto" w:frame="1"/>
        </w:rPr>
        <w:t xml:space="preserve"> from Costa Rica, a psychologist and dancer, whose work makes </w:t>
      </w:r>
      <w:r w:rsidR="00F50DC5" w:rsidRPr="00E075E1">
        <w:rPr>
          <w:rFonts w:asciiTheme="majorBidi" w:hAnsiTheme="majorBidi" w:cstheme="majorBidi"/>
          <w:color w:val="000000" w:themeColor="text1"/>
          <w:shd w:val="clear" w:color="auto" w:fill="FFFFFF"/>
        </w:rPr>
        <w:t xml:space="preserve">connections between pain, development, movement, joy, and healing. </w:t>
      </w:r>
      <w:r w:rsidR="00F50DC5">
        <w:rPr>
          <w:rFonts w:asciiTheme="majorBidi" w:hAnsiTheme="majorBidi" w:cstheme="majorBidi"/>
          <w:shd w:val="clear" w:color="auto" w:fill="FFFFFF"/>
        </w:rPr>
        <w:t xml:space="preserve">She recently launched a virtual, Spanish-language platform called Multiversal, for conversation across national boundaries on what’s possible emotionally, culturally and politically. </w:t>
      </w:r>
    </w:p>
    <w:p w14:paraId="5272B284" w14:textId="77777777" w:rsidR="008245DC" w:rsidRDefault="008245DC" w:rsidP="00F50DC5">
      <w:pPr>
        <w:spacing w:line="360" w:lineRule="auto"/>
        <w:rPr>
          <w:rFonts w:asciiTheme="majorBidi" w:hAnsiTheme="majorBidi" w:cstheme="majorBidi"/>
          <w:shd w:val="clear" w:color="auto" w:fill="FFFFFF"/>
        </w:rPr>
      </w:pPr>
    </w:p>
    <w:p w14:paraId="01E84F8D" w14:textId="76205BE7" w:rsidR="00F50DC5" w:rsidRPr="00297B23" w:rsidRDefault="00F50DC5" w:rsidP="00F50DC5">
      <w:pPr>
        <w:spacing w:line="360" w:lineRule="auto"/>
        <w:rPr>
          <w:rFonts w:asciiTheme="majorBidi" w:hAnsiTheme="majorBidi" w:cstheme="majorBidi"/>
          <w:shd w:val="clear" w:color="auto" w:fill="FFFFFF"/>
        </w:rPr>
      </w:pPr>
      <w:r w:rsidRPr="00F50DC5">
        <w:rPr>
          <w:rFonts w:asciiTheme="majorBidi" w:hAnsiTheme="majorBidi" w:cstheme="majorBidi"/>
          <w:color w:val="000000"/>
        </w:rPr>
        <w:t xml:space="preserve">Like Rita Ezenwa-Okoro, whose Street Project Foundation in Nigeria teaches, supports and develops </w:t>
      </w:r>
      <w:r w:rsidRPr="00297B23">
        <w:rPr>
          <w:rFonts w:asciiTheme="majorBidi" w:hAnsiTheme="majorBidi" w:cstheme="majorBidi"/>
          <w:color w:val="000000"/>
        </w:rPr>
        <w:t xml:space="preserve">young people to become leaders using the tools of creative arts. </w:t>
      </w:r>
      <w:r w:rsidRPr="00F50DC5">
        <w:rPr>
          <w:rFonts w:asciiTheme="majorBidi" w:hAnsiTheme="majorBidi" w:cstheme="majorBidi"/>
          <w:color w:val="000000"/>
        </w:rPr>
        <w:t>With more than 50% of people ages 15=24 unemployed, Rita’s work to help hundreds of them to become economically stable is simultaneously work to develop themselves and their nation and, Rita says, “</w:t>
      </w:r>
      <w:r w:rsidRPr="00297B23">
        <w:rPr>
          <w:rFonts w:asciiTheme="majorBidi" w:hAnsiTheme="majorBidi" w:cstheme="majorBidi"/>
          <w:color w:val="000000"/>
        </w:rPr>
        <w:t>change the narrative of Nigeria and Africa as a whole.”</w:t>
      </w:r>
    </w:p>
    <w:p w14:paraId="04A00537" w14:textId="77777777" w:rsidR="008245DC" w:rsidRDefault="008245DC" w:rsidP="00100801">
      <w:pPr>
        <w:widowControl w:val="0"/>
        <w:autoSpaceDE w:val="0"/>
        <w:autoSpaceDN w:val="0"/>
        <w:adjustRightInd w:val="0"/>
        <w:spacing w:line="360" w:lineRule="auto"/>
        <w:rPr>
          <w:rFonts w:asciiTheme="majorBidi" w:hAnsiTheme="majorBidi" w:cstheme="majorBidi"/>
          <w:lang w:eastAsia="ja-JP"/>
        </w:rPr>
      </w:pPr>
    </w:p>
    <w:p w14:paraId="1F69A980" w14:textId="0E753D00" w:rsidR="00E6765C" w:rsidRPr="00E6765C" w:rsidRDefault="008245DC" w:rsidP="00E6765C">
      <w:pPr>
        <w:spacing w:line="360" w:lineRule="auto"/>
        <w:rPr>
          <w:rFonts w:asciiTheme="majorBidi" w:hAnsiTheme="majorBidi" w:cstheme="majorBidi"/>
          <w:lang w:eastAsia="zh-CN"/>
        </w:rPr>
      </w:pPr>
      <w:r w:rsidRPr="00E6765C">
        <w:rPr>
          <w:rFonts w:asciiTheme="majorBidi" w:hAnsiTheme="majorBidi" w:cstheme="majorBidi"/>
          <w:lang w:eastAsia="ja-JP"/>
        </w:rPr>
        <w:t xml:space="preserve">Like Colombian-born dancer, Sandra Paola Ramirez who, with her musician husband, created ImprovISA (the Institute for Improvisation and Social Action) </w:t>
      </w:r>
      <w:r w:rsidR="00E6765C" w:rsidRPr="00E6765C">
        <w:rPr>
          <w:rFonts w:asciiTheme="majorBidi" w:hAnsiTheme="majorBidi" w:cstheme="majorBidi"/>
          <w:lang w:eastAsia="ja-JP"/>
        </w:rPr>
        <w:t>in El Paso Texas</w:t>
      </w:r>
      <w:r w:rsidR="00E6765C">
        <w:rPr>
          <w:rFonts w:asciiTheme="majorBidi" w:hAnsiTheme="majorBidi" w:cstheme="majorBidi"/>
          <w:lang w:eastAsia="ja-JP"/>
        </w:rPr>
        <w:t>.</w:t>
      </w:r>
      <w:r w:rsidR="00E6765C" w:rsidRPr="00E6765C">
        <w:rPr>
          <w:rFonts w:asciiTheme="majorBidi" w:hAnsiTheme="majorBidi" w:cstheme="majorBidi"/>
          <w:lang w:eastAsia="ja-JP"/>
        </w:rPr>
        <w:t xml:space="preserve"> Their goal is to </w:t>
      </w:r>
      <w:r w:rsidR="00E6765C" w:rsidRPr="00E6765C">
        <w:rPr>
          <w:rFonts w:asciiTheme="majorBidi" w:hAnsiTheme="majorBidi" w:cstheme="majorBidi"/>
          <w:lang w:eastAsia="zh-CN"/>
        </w:rPr>
        <w:t xml:space="preserve">empower communities to develop through improvisation and performance and expand the possibilities </w:t>
      </w:r>
      <w:r w:rsidR="00CC2BDC">
        <w:rPr>
          <w:rFonts w:asciiTheme="majorBidi" w:hAnsiTheme="majorBidi" w:cstheme="majorBidi"/>
          <w:lang w:eastAsia="zh-CN"/>
        </w:rPr>
        <w:t>for</w:t>
      </w:r>
      <w:r w:rsidR="00E6765C" w:rsidRPr="00E6765C">
        <w:rPr>
          <w:rFonts w:asciiTheme="majorBidi" w:hAnsiTheme="majorBidi" w:cstheme="majorBidi"/>
          <w:lang w:eastAsia="zh-CN"/>
        </w:rPr>
        <w:t xml:space="preserve"> people living </w:t>
      </w:r>
      <w:r w:rsidR="00CC2BDC">
        <w:rPr>
          <w:rFonts w:asciiTheme="majorBidi" w:hAnsiTheme="majorBidi" w:cstheme="majorBidi"/>
          <w:lang w:eastAsia="zh-CN"/>
        </w:rPr>
        <w:t>o</w:t>
      </w:r>
      <w:r w:rsidR="00E6765C" w:rsidRPr="00E6765C">
        <w:rPr>
          <w:rFonts w:asciiTheme="majorBidi" w:hAnsiTheme="majorBidi" w:cstheme="majorBidi"/>
          <w:lang w:eastAsia="zh-CN"/>
        </w:rPr>
        <w:t>n the U.S.-Mexico border and beyond.</w:t>
      </w:r>
    </w:p>
    <w:p w14:paraId="33985477" w14:textId="77777777" w:rsidR="00E6765C" w:rsidRPr="00E6765C" w:rsidRDefault="00E6765C" w:rsidP="00E6765C">
      <w:pPr>
        <w:rPr>
          <w:lang w:eastAsia="zh-CN"/>
        </w:rPr>
      </w:pPr>
    </w:p>
    <w:p w14:paraId="3D7C87A4" w14:textId="5BE4870F" w:rsidR="00221150" w:rsidRPr="003068D3" w:rsidRDefault="00221150" w:rsidP="00E6765C">
      <w:pPr>
        <w:widowControl w:val="0"/>
        <w:autoSpaceDE w:val="0"/>
        <w:autoSpaceDN w:val="0"/>
        <w:adjustRightInd w:val="0"/>
        <w:spacing w:line="360" w:lineRule="auto"/>
        <w:rPr>
          <w:rFonts w:asciiTheme="majorBidi" w:hAnsiTheme="majorBidi" w:cstheme="majorBidi"/>
          <w:lang w:eastAsia="ja-JP"/>
        </w:rPr>
      </w:pPr>
      <w:r w:rsidRPr="003068D3">
        <w:rPr>
          <w:rFonts w:asciiTheme="majorBidi" w:hAnsiTheme="majorBidi" w:cstheme="majorBidi"/>
          <w:lang w:eastAsia="ja-JP"/>
        </w:rPr>
        <w:t>And like Pandies Theatre, founded by university theater professor, Sanjay Kumar, that is located in New Delhi India and serves the slum-dwellers, impoverished and marginalized men, women, girls and boys through onstage plays and performance.</w:t>
      </w:r>
      <w:r>
        <w:rPr>
          <w:rFonts w:asciiTheme="majorBidi" w:hAnsiTheme="majorBidi" w:cstheme="majorBidi"/>
          <w:lang w:eastAsia="ja-JP"/>
        </w:rPr>
        <w:t xml:space="preserve"> </w:t>
      </w:r>
    </w:p>
    <w:p w14:paraId="16C13E51" w14:textId="77777777" w:rsidR="00B05BFC" w:rsidRDefault="00B05BFC" w:rsidP="00100801">
      <w:pPr>
        <w:spacing w:line="360" w:lineRule="auto"/>
      </w:pPr>
    </w:p>
    <w:p w14:paraId="0E805543" w14:textId="53C3E90D" w:rsidR="00B05BFC" w:rsidRDefault="00B320EA" w:rsidP="00100801">
      <w:pPr>
        <w:spacing w:line="360" w:lineRule="auto"/>
      </w:pPr>
      <w:r>
        <w:t xml:space="preserve">A feature of The International Class worth noting is that </w:t>
      </w:r>
      <w:r w:rsidR="006A5A58">
        <w:t xml:space="preserve">for </w:t>
      </w:r>
      <w:r>
        <w:t xml:space="preserve">nearly all of the participants, the program is their first introduction to Vygotsky and socio-cultural activity theory in general. </w:t>
      </w:r>
      <w:r w:rsidR="006A5A58">
        <w:t xml:space="preserve">I really love sharing </w:t>
      </w:r>
      <w:r w:rsidR="00AE4D6D">
        <w:t xml:space="preserve">Vygotsky </w:t>
      </w:r>
      <w:r w:rsidR="006A5A58">
        <w:t xml:space="preserve">with grass roots educators, community organizers and theatre and performance activists and seeing how they make use of his </w:t>
      </w:r>
      <w:r w:rsidR="00A87752">
        <w:t>tool-and-result methodolog</w:t>
      </w:r>
      <w:r w:rsidR="006A5A58">
        <w:t xml:space="preserve">y and discoveries about human development in their own projects.  </w:t>
      </w:r>
      <w:r w:rsidR="00B05BFC">
        <w:t>Space permits the sharing of only a few of them.</w:t>
      </w:r>
    </w:p>
    <w:p w14:paraId="4FED4E3C" w14:textId="77777777" w:rsidR="000441CB" w:rsidRDefault="00B05BFC" w:rsidP="00100801">
      <w:pPr>
        <w:spacing w:line="360" w:lineRule="auto"/>
      </w:pPr>
      <w:r>
        <w:tab/>
      </w:r>
    </w:p>
    <w:p w14:paraId="6C53A8C7" w14:textId="59FFAF18" w:rsidR="00B05BFC" w:rsidRPr="00503B22" w:rsidRDefault="00B05BFC" w:rsidP="00100801">
      <w:pPr>
        <w:spacing w:line="360" w:lineRule="auto"/>
      </w:pPr>
      <w:r w:rsidRPr="00503B22">
        <w:t xml:space="preserve">Ishita Sanyal </w:t>
      </w:r>
      <w:r w:rsidR="00E827B2">
        <w:t>was</w:t>
      </w:r>
      <w:r w:rsidRPr="00503B22">
        <w:t xml:space="preserve"> one of the few psychologists in India</w:t>
      </w:r>
      <w:r w:rsidR="00E827B2">
        <w:t xml:space="preserve"> 20 years ago</w:t>
      </w:r>
      <w:r w:rsidRPr="00503B22">
        <w:t xml:space="preserve">. She lives in Kolkata. When her brother had a schizophrenic break she was faced with the stark reality that there were precious few services for people with severe mental illness, and none that gave them any dignity. So she founded her own organization, Turning Point. At the beginning Ishita focused on involving people in educational activities, like computer training. This in itself was a big step, as what was available in other places was so-called occupational therapy such as bookbinding and pickle making. But being introduced to Vygotsky’s method through the Institute, and meeting hundreds of people who were utilizing creative and performance activities in their work around the world, Ishita began to involve her staff and clients in developmental activities. She recognized that in order to reinitiate development and growth in people suffering from mental illness, you had to relate to them, in Vygotsky’s sense, as a head taller through play. Over the years, she has introduced readings on </w:t>
      </w:r>
      <w:r w:rsidR="002C7D75">
        <w:t xml:space="preserve">Vygotsky’s approach to </w:t>
      </w:r>
      <w:r w:rsidRPr="00503B22">
        <w:t xml:space="preserve">human development to them, helped them create skits from these readings and their life experiences, and taught them improv games. They even put on a show in the village square. The experience of doing what they don’t know how to do and what no one expects of them, of working collectively to create their growth, of succeeding, </w:t>
      </w:r>
      <w:r w:rsidR="002C7D75">
        <w:t xml:space="preserve">and </w:t>
      </w:r>
      <w:r w:rsidRPr="00503B22">
        <w:t xml:space="preserve">being seen as a human </w:t>
      </w:r>
      <w:r w:rsidR="002C7D75" w:rsidRPr="00503B22">
        <w:t xml:space="preserve">being </w:t>
      </w:r>
      <w:r w:rsidR="007103F2">
        <w:t xml:space="preserve">and being </w:t>
      </w:r>
      <w:r w:rsidR="002C7D75" w:rsidRPr="00503B22">
        <w:t xml:space="preserve">appreciated </w:t>
      </w:r>
      <w:r w:rsidRPr="00503B22">
        <w:t xml:space="preserve">has been transformative. </w:t>
      </w:r>
    </w:p>
    <w:p w14:paraId="5476A871" w14:textId="77777777" w:rsidR="000441CB" w:rsidRDefault="00B05BFC" w:rsidP="00100801">
      <w:pPr>
        <w:widowControl w:val="0"/>
        <w:autoSpaceDE w:val="0"/>
        <w:autoSpaceDN w:val="0"/>
        <w:adjustRightInd w:val="0"/>
        <w:spacing w:line="360" w:lineRule="auto"/>
      </w:pPr>
      <w:r>
        <w:tab/>
      </w:r>
    </w:p>
    <w:p w14:paraId="607ED865" w14:textId="3EB57988" w:rsidR="00B05BFC" w:rsidRPr="00503B22" w:rsidRDefault="00B05BFC" w:rsidP="00100801">
      <w:pPr>
        <w:widowControl w:val="0"/>
        <w:autoSpaceDE w:val="0"/>
        <w:autoSpaceDN w:val="0"/>
        <w:adjustRightInd w:val="0"/>
        <w:spacing w:line="360" w:lineRule="auto"/>
        <w:rPr>
          <w:lang w:eastAsia="ja-JP"/>
        </w:rPr>
      </w:pPr>
      <w:r w:rsidRPr="00503B22">
        <w:t xml:space="preserve">Recently, Ishita </w:t>
      </w:r>
      <w:r>
        <w:t>described</w:t>
      </w:r>
      <w:r w:rsidRPr="00503B22">
        <w:t xml:space="preserve"> a talent show Turning Point organized for people with mental illness. She </w:t>
      </w:r>
      <w:r>
        <w:t>wrote</w:t>
      </w:r>
      <w:r w:rsidRPr="00503B22">
        <w:t xml:space="preserve">: </w:t>
      </w:r>
      <w:r>
        <w:t>“</w:t>
      </w:r>
      <w:r w:rsidRPr="00503B22">
        <w:rPr>
          <w:lang w:eastAsia="ja-JP"/>
        </w:rPr>
        <w:t>At the initial screening we saw people complaining of headaches and becoming restless. But when the performance started they became increasingly enthusiastic and often performed more than once, not for the sake of competition, but for the pleasure of performing and discovery. They were able to create a completely different and more positive environment together where instead of only thinking about their problems and difficulties they were immersed in creatively praising each other. I think this helped them to grow and develop because they went from I can’t to I can.”</w:t>
      </w:r>
      <w:r>
        <w:rPr>
          <w:lang w:eastAsia="ja-JP"/>
        </w:rPr>
        <w:t xml:space="preserve"> (Sanyal, 2015, personal communication)</w:t>
      </w:r>
    </w:p>
    <w:p w14:paraId="22615DD5" w14:textId="77777777" w:rsidR="000441CB" w:rsidRDefault="00B05BFC" w:rsidP="00100801">
      <w:pPr>
        <w:spacing w:line="360" w:lineRule="auto"/>
      </w:pPr>
      <w:r>
        <w:tab/>
      </w:r>
    </w:p>
    <w:p w14:paraId="5F2574E2" w14:textId="4CB643F8" w:rsidR="000441CB" w:rsidRDefault="00B05BFC" w:rsidP="00163B8F">
      <w:pPr>
        <w:spacing w:line="360" w:lineRule="auto"/>
      </w:pPr>
      <w:r>
        <w:t>Miguel Cortes from Cuidad Juà</w:t>
      </w:r>
      <w:r w:rsidRPr="00503B22">
        <w:t xml:space="preserve">rez in Mexico is a community educator and non-diagnostic therapist. </w:t>
      </w:r>
      <w:r>
        <w:t>Three years ago, he shared with other community activists the following: “</w:t>
      </w:r>
      <w:r w:rsidRPr="00503B22">
        <w:rPr>
          <w:lang w:eastAsia="ja-JP"/>
        </w:rPr>
        <w:t xml:space="preserve">Four years ago I was struggling to adjust myself to working at the University. I dreamt of doing community work </w:t>
      </w:r>
      <w:r>
        <w:rPr>
          <w:lang w:eastAsia="ja-JP"/>
        </w:rPr>
        <w:t xml:space="preserve">but had no idea of how to do it. A </w:t>
      </w:r>
      <w:r w:rsidRPr="00503B22">
        <w:rPr>
          <w:lang w:eastAsia="ja-JP"/>
        </w:rPr>
        <w:t xml:space="preserve">friend </w:t>
      </w:r>
      <w:r>
        <w:rPr>
          <w:lang w:eastAsia="ja-JP"/>
        </w:rPr>
        <w:t xml:space="preserve">of mine </w:t>
      </w:r>
      <w:r w:rsidRPr="00503B22">
        <w:rPr>
          <w:lang w:eastAsia="ja-JP"/>
        </w:rPr>
        <w:t>was trying to find people he could work creatively with</w:t>
      </w:r>
      <w:r>
        <w:rPr>
          <w:lang w:eastAsia="ja-JP"/>
        </w:rPr>
        <w:t xml:space="preserve"> playing music. Now, </w:t>
      </w:r>
      <w:r w:rsidRPr="00503B22">
        <w:rPr>
          <w:lang w:eastAsia="ja-JP"/>
        </w:rPr>
        <w:t xml:space="preserve">through totally different paths we come to be involved in doing community work with youth. </w:t>
      </w:r>
      <w:r>
        <w:rPr>
          <w:lang w:eastAsia="ja-JP"/>
        </w:rPr>
        <w:t>We not only play drums together, we</w:t>
      </w:r>
      <w:r w:rsidRPr="00503B22">
        <w:rPr>
          <w:lang w:eastAsia="ja-JP"/>
        </w:rPr>
        <w:t xml:space="preserve"> now record </w:t>
      </w:r>
      <w:r>
        <w:rPr>
          <w:lang w:eastAsia="ja-JP"/>
        </w:rPr>
        <w:t xml:space="preserve">albums created by youth, we </w:t>
      </w:r>
      <w:r w:rsidRPr="00503B22">
        <w:rPr>
          <w:lang w:eastAsia="ja-JP"/>
        </w:rPr>
        <w:t>create workshop</w:t>
      </w:r>
      <w:r>
        <w:rPr>
          <w:lang w:eastAsia="ja-JP"/>
        </w:rPr>
        <w:t>s</w:t>
      </w:r>
      <w:r w:rsidRPr="00503B22">
        <w:rPr>
          <w:lang w:eastAsia="ja-JP"/>
        </w:rPr>
        <w:t xml:space="preserve"> about comics that reflect life in Juarez, and so many other things. In just 4 years we have created conditions where we can do things unimaginable before. And it wasn’t by reading the “</w:t>
      </w:r>
      <w:r w:rsidRPr="00503B22">
        <w:rPr>
          <w:i/>
          <w:iCs/>
          <w:lang w:eastAsia="ja-JP"/>
        </w:rPr>
        <w:t xml:space="preserve">7 steps for successful community building” </w:t>
      </w:r>
      <w:r w:rsidRPr="00503B22">
        <w:rPr>
          <w:lang w:eastAsia="ja-JP"/>
        </w:rPr>
        <w:t>or</w:t>
      </w:r>
      <w:r w:rsidRPr="00503B22">
        <w:rPr>
          <w:i/>
          <w:iCs/>
          <w:lang w:eastAsia="ja-JP"/>
        </w:rPr>
        <w:t xml:space="preserve"> “Community building for dummies.” </w:t>
      </w:r>
      <w:r w:rsidRPr="00503B22">
        <w:rPr>
          <w:lang w:eastAsia="ja-JP"/>
        </w:rPr>
        <w:t>It was our growing and playing and creating community, it was participating in creating with our groups which is not a “let’s all hold hands” kind of thing, but a huge struggle, of us at times having no idea what we were doing, of people leaving our community, of finding ways of continuing our work even when the conditions don’t exist for it. You cannot appreciate Vygotsky deeply if you are not building with him, if you are not cr</w:t>
      </w:r>
      <w:r>
        <w:rPr>
          <w:lang w:eastAsia="ja-JP"/>
        </w:rPr>
        <w:t>eating environments for growth. (Cortes, 2015, personal communication)</w:t>
      </w:r>
    </w:p>
    <w:p w14:paraId="30CE2886" w14:textId="0C59768B" w:rsidR="00B05BFC" w:rsidRDefault="00B05BFC" w:rsidP="00100801">
      <w:pPr>
        <w:widowControl w:val="0"/>
        <w:autoSpaceDE w:val="0"/>
        <w:autoSpaceDN w:val="0"/>
        <w:adjustRightInd w:val="0"/>
        <w:spacing w:line="360" w:lineRule="auto"/>
        <w:rPr>
          <w:sz w:val="22"/>
          <w:szCs w:val="22"/>
          <w:lang w:eastAsia="ja-JP"/>
        </w:rPr>
      </w:pPr>
      <w:r w:rsidRPr="00B01439">
        <w:t>Peter Nsubug</w:t>
      </w:r>
      <w:r w:rsidRPr="00B01439">
        <w:rPr>
          <w:lang w:eastAsia="ja-JP"/>
        </w:rPr>
        <w:t>a is a community worker in Kampala, Uganda. While in the UK studying accounting, Peter saw a TV show on the plight of children in Africa. He returned home to respond to the need for help in communities suffering from disease, extreme poverty and lack of clean water. He himself grew up poor and had lost three brothers and one sister to</w:t>
      </w:r>
      <w:r w:rsidRPr="00B01439">
        <w:rPr>
          <w:sz w:val="22"/>
          <w:szCs w:val="22"/>
          <w:lang w:eastAsia="ja-JP"/>
        </w:rPr>
        <w:t xml:space="preserve"> AIDS. </w:t>
      </w:r>
      <w:r w:rsidRPr="00B01439">
        <w:rPr>
          <w:lang w:eastAsia="ja-JP"/>
        </w:rPr>
        <w:t>In 2008, Peter founded Hope for Youth, an organization that provides food, clothing, education and social-emotional development experiences to children and families in a remote area of Kampungu village in the Mukono District. Hope for Youth started with seven children under a tree, and today cares for over 250 children between 4-14 years in their school program, and over 50 youth and women in play and performance-based out-of-school programs.</w:t>
      </w:r>
      <w:r w:rsidRPr="00B01439">
        <w:rPr>
          <w:sz w:val="22"/>
          <w:szCs w:val="22"/>
          <w:lang w:eastAsia="ja-JP"/>
        </w:rPr>
        <w:t xml:space="preserve"> </w:t>
      </w:r>
    </w:p>
    <w:p w14:paraId="50FDC29E" w14:textId="77777777" w:rsidR="000441CB" w:rsidRDefault="00B05BFC" w:rsidP="00100801">
      <w:pPr>
        <w:widowControl w:val="0"/>
        <w:autoSpaceDE w:val="0"/>
        <w:autoSpaceDN w:val="0"/>
        <w:adjustRightInd w:val="0"/>
        <w:spacing w:line="360" w:lineRule="auto"/>
        <w:rPr>
          <w:sz w:val="22"/>
          <w:szCs w:val="22"/>
          <w:lang w:eastAsia="ja-JP"/>
        </w:rPr>
      </w:pPr>
      <w:r>
        <w:rPr>
          <w:sz w:val="22"/>
          <w:szCs w:val="22"/>
          <w:lang w:eastAsia="ja-JP"/>
        </w:rPr>
        <w:tab/>
      </w:r>
    </w:p>
    <w:p w14:paraId="6FF55C71" w14:textId="3B01D965" w:rsidR="00B05BFC" w:rsidRPr="00432F7A" w:rsidRDefault="00B05BFC" w:rsidP="00100801">
      <w:pPr>
        <w:widowControl w:val="0"/>
        <w:autoSpaceDE w:val="0"/>
        <w:autoSpaceDN w:val="0"/>
        <w:adjustRightInd w:val="0"/>
        <w:spacing w:line="360" w:lineRule="auto"/>
        <w:rPr>
          <w:sz w:val="22"/>
          <w:szCs w:val="22"/>
          <w:lang w:eastAsia="ja-JP"/>
        </w:rPr>
      </w:pPr>
      <w:r w:rsidRPr="00503B22">
        <w:rPr>
          <w:lang w:eastAsia="ja-JP"/>
        </w:rPr>
        <w:t>Commenting on what he learned and now practices, Peter says, “It’s an eye opener to me on how we can continuously create development in our communities by becoming creators of changes instead of just passively watching life passing by. This is unique especially to those of us who were used to the system that was only encouraging us to be who we are, to develop our identities, rather than to continue performing as who we were becoming.”</w:t>
      </w:r>
      <w:r>
        <w:rPr>
          <w:lang w:eastAsia="ja-JP"/>
        </w:rPr>
        <w:t xml:space="preserve"> </w:t>
      </w:r>
      <w:r w:rsidR="00221150">
        <w:rPr>
          <w:lang w:eastAsia="ja-JP"/>
        </w:rPr>
        <w:t>(</w:t>
      </w:r>
      <w:r>
        <w:rPr>
          <w:lang w:eastAsia="ja-JP"/>
        </w:rPr>
        <w:t>Nsubuga, 2014, personal communication)</w:t>
      </w:r>
    </w:p>
    <w:p w14:paraId="3855D065" w14:textId="77777777" w:rsidR="00EB5246" w:rsidRPr="00EB5246" w:rsidRDefault="00EB5246" w:rsidP="00100801">
      <w:pPr>
        <w:spacing w:line="360" w:lineRule="auto"/>
        <w:rPr>
          <w:rFonts w:asciiTheme="majorBidi" w:hAnsiTheme="majorBidi" w:cstheme="majorBidi"/>
          <w:b/>
          <w:bCs/>
          <w:color w:val="1B1B1B"/>
          <w:kern w:val="36"/>
        </w:rPr>
      </w:pPr>
    </w:p>
    <w:p w14:paraId="4D4805EF" w14:textId="212E2A5B" w:rsidR="00921C83" w:rsidRPr="00921C83" w:rsidRDefault="00EB5246" w:rsidP="00CC2BDC">
      <w:pPr>
        <w:pStyle w:val="text-align-center"/>
        <w:spacing w:before="0" w:beforeAutospacing="0" w:after="0" w:afterAutospacing="0" w:line="360" w:lineRule="auto"/>
        <w:textAlignment w:val="top"/>
        <w:rPr>
          <w:lang w:eastAsia="zh-CN"/>
        </w:rPr>
      </w:pPr>
      <w:r w:rsidRPr="00EB5246">
        <w:rPr>
          <w:rFonts w:asciiTheme="majorBidi" w:hAnsiTheme="majorBidi" w:cstheme="majorBidi"/>
          <w:color w:val="1B1B1B"/>
          <w:shd w:val="clear" w:color="auto" w:fill="FFFFFF"/>
        </w:rPr>
        <w:t xml:space="preserve">The most recent example of Vygotsky’s methodology inspiring creative social activism is the Global Play Brigade (GPB). It </w:t>
      </w:r>
      <w:r w:rsidR="003C6852">
        <w:rPr>
          <w:rFonts w:asciiTheme="majorBidi" w:hAnsiTheme="majorBidi" w:cstheme="majorBidi"/>
          <w:color w:val="1B1B1B"/>
          <w:shd w:val="clear" w:color="auto" w:fill="FFFFFF"/>
        </w:rPr>
        <w:t>came into being</w:t>
      </w:r>
      <w:r w:rsidRPr="00EB5246">
        <w:rPr>
          <w:rFonts w:asciiTheme="majorBidi" w:hAnsiTheme="majorBidi" w:cstheme="majorBidi"/>
          <w:color w:val="1B1B1B"/>
          <w:shd w:val="clear" w:color="auto" w:fill="FFFFFF"/>
        </w:rPr>
        <w:t xml:space="preserve"> in March 202</w:t>
      </w:r>
      <w:r w:rsidR="00C74939">
        <w:rPr>
          <w:rFonts w:asciiTheme="majorBidi" w:hAnsiTheme="majorBidi" w:cstheme="majorBidi"/>
          <w:color w:val="1B1B1B"/>
          <w:shd w:val="clear" w:color="auto" w:fill="FFFFFF"/>
        </w:rPr>
        <w:t>0</w:t>
      </w:r>
      <w:r w:rsidRPr="00EB5246">
        <w:rPr>
          <w:rFonts w:asciiTheme="majorBidi" w:hAnsiTheme="majorBidi" w:cstheme="majorBidi"/>
          <w:color w:val="1B1B1B"/>
          <w:shd w:val="clear" w:color="auto" w:fill="FFFFFF"/>
        </w:rPr>
        <w:t xml:space="preserve"> in response to the spreading global pandemic</w:t>
      </w:r>
      <w:r w:rsidR="00FA3DBB">
        <w:rPr>
          <w:rFonts w:asciiTheme="majorBidi" w:hAnsiTheme="majorBidi" w:cstheme="majorBidi"/>
          <w:color w:val="1B1B1B"/>
          <w:shd w:val="clear" w:color="auto" w:fill="FFFFFF"/>
        </w:rPr>
        <w:t xml:space="preserve">. </w:t>
      </w:r>
      <w:r w:rsidR="003664CB">
        <w:rPr>
          <w:rFonts w:asciiTheme="majorBidi" w:hAnsiTheme="majorBidi" w:cstheme="majorBidi"/>
          <w:color w:val="1B1B1B"/>
          <w:shd w:val="clear" w:color="auto" w:fill="FFFFFF"/>
        </w:rPr>
        <w:t xml:space="preserve">Cheng Zeng, an </w:t>
      </w:r>
      <w:r w:rsidR="003C6852">
        <w:rPr>
          <w:rFonts w:asciiTheme="majorBidi" w:hAnsiTheme="majorBidi" w:cstheme="majorBidi"/>
          <w:color w:val="1B1B1B"/>
          <w:shd w:val="clear" w:color="auto" w:fill="FFFFFF"/>
        </w:rPr>
        <w:t>Applied Improvisation Network (AIN) c</w:t>
      </w:r>
      <w:r w:rsidRPr="00EB5246">
        <w:rPr>
          <w:rFonts w:asciiTheme="majorBidi" w:hAnsiTheme="majorBidi" w:cstheme="majorBidi"/>
          <w:color w:val="1B1B1B"/>
          <w:shd w:val="clear" w:color="auto" w:fill="FFFFFF"/>
        </w:rPr>
        <w:t>olleague</w:t>
      </w:r>
      <w:r w:rsidR="003C6852">
        <w:rPr>
          <w:rFonts w:asciiTheme="majorBidi" w:hAnsiTheme="majorBidi" w:cstheme="majorBidi"/>
          <w:color w:val="1B1B1B"/>
          <w:shd w:val="clear" w:color="auto" w:fill="FFFFFF"/>
        </w:rPr>
        <w:t xml:space="preserve"> </w:t>
      </w:r>
      <w:r w:rsidR="003664CB">
        <w:rPr>
          <w:rFonts w:asciiTheme="majorBidi" w:hAnsiTheme="majorBidi" w:cstheme="majorBidi"/>
          <w:color w:val="1B1B1B"/>
          <w:shd w:val="clear" w:color="auto" w:fill="FFFFFF"/>
        </w:rPr>
        <w:t>based in Beijing,</w:t>
      </w:r>
      <w:r w:rsidRPr="00EB5246">
        <w:rPr>
          <w:rFonts w:asciiTheme="majorBidi" w:hAnsiTheme="majorBidi" w:cstheme="majorBidi"/>
          <w:color w:val="1B1B1B"/>
          <w:shd w:val="clear" w:color="auto" w:fill="FFFFFF"/>
        </w:rPr>
        <w:t xml:space="preserve"> China, reached out </w:t>
      </w:r>
      <w:r w:rsidR="00A45AE3">
        <w:rPr>
          <w:rFonts w:asciiTheme="majorBidi" w:hAnsiTheme="majorBidi" w:cstheme="majorBidi"/>
          <w:color w:val="1B1B1B"/>
          <w:shd w:val="clear" w:color="auto" w:fill="FFFFFF"/>
        </w:rPr>
        <w:t>on Facebook for others to join him</w:t>
      </w:r>
      <w:r w:rsidR="00E827B2">
        <w:rPr>
          <w:rFonts w:asciiTheme="majorBidi" w:hAnsiTheme="majorBidi" w:cstheme="majorBidi"/>
          <w:color w:val="1B1B1B"/>
          <w:shd w:val="clear" w:color="auto" w:fill="FFFFFF"/>
        </w:rPr>
        <w:t xml:space="preserve"> in offering play sessions </w:t>
      </w:r>
      <w:r w:rsidR="00E827B2" w:rsidRPr="00EB5246">
        <w:rPr>
          <w:rFonts w:asciiTheme="majorBidi" w:hAnsiTheme="majorBidi" w:cstheme="majorBidi"/>
          <w:color w:val="1B1B1B"/>
          <w:shd w:val="clear" w:color="auto" w:fill="FFFFFF"/>
        </w:rPr>
        <w:t>to those in lockdown</w:t>
      </w:r>
      <w:r w:rsidR="00E827B2">
        <w:rPr>
          <w:rFonts w:asciiTheme="majorBidi" w:hAnsiTheme="majorBidi" w:cstheme="majorBidi"/>
          <w:color w:val="1B1B1B"/>
          <w:shd w:val="clear" w:color="auto" w:fill="FFFFFF"/>
        </w:rPr>
        <w:t xml:space="preserve"> in China due to the coronavirus</w:t>
      </w:r>
      <w:r w:rsidR="00A45AE3">
        <w:rPr>
          <w:rFonts w:asciiTheme="majorBidi" w:hAnsiTheme="majorBidi" w:cstheme="majorBidi"/>
          <w:color w:val="1B1B1B"/>
          <w:shd w:val="clear" w:color="auto" w:fill="FFFFFF"/>
        </w:rPr>
        <w:t xml:space="preserve">. Two </w:t>
      </w:r>
      <w:r w:rsidR="002C7D75">
        <w:rPr>
          <w:rFonts w:asciiTheme="majorBidi" w:hAnsiTheme="majorBidi" w:cstheme="majorBidi"/>
          <w:color w:val="1B1B1B"/>
          <w:shd w:val="clear" w:color="auto" w:fill="FFFFFF"/>
        </w:rPr>
        <w:t xml:space="preserve">members of the Institute’s faculty who are </w:t>
      </w:r>
      <w:r w:rsidRPr="00EB5246">
        <w:rPr>
          <w:rFonts w:asciiTheme="majorBidi" w:hAnsiTheme="majorBidi" w:cstheme="majorBidi"/>
          <w:color w:val="1B1B1B"/>
          <w:shd w:val="clear" w:color="auto" w:fill="FFFFFF"/>
        </w:rPr>
        <w:t xml:space="preserve">internationally </w:t>
      </w:r>
      <w:r w:rsidR="002C7D75">
        <w:rPr>
          <w:rFonts w:asciiTheme="majorBidi" w:hAnsiTheme="majorBidi" w:cstheme="majorBidi"/>
          <w:color w:val="1B1B1B"/>
          <w:shd w:val="clear" w:color="auto" w:fill="FFFFFF"/>
        </w:rPr>
        <w:t>known</w:t>
      </w:r>
      <w:r w:rsidRPr="00EB5246">
        <w:rPr>
          <w:rFonts w:asciiTheme="majorBidi" w:hAnsiTheme="majorBidi" w:cstheme="majorBidi"/>
          <w:color w:val="1B1B1B"/>
          <w:shd w:val="clear" w:color="auto" w:fill="FFFFFF"/>
        </w:rPr>
        <w:t xml:space="preserve"> practitioners of applied improv</w:t>
      </w:r>
      <w:r w:rsidR="00A45AE3">
        <w:rPr>
          <w:rFonts w:asciiTheme="majorBidi" w:hAnsiTheme="majorBidi" w:cstheme="majorBidi"/>
          <w:color w:val="1B1B1B"/>
          <w:shd w:val="clear" w:color="auto" w:fill="FFFFFF"/>
        </w:rPr>
        <w:t xml:space="preserve"> were among those who responded</w:t>
      </w:r>
      <w:r w:rsidRPr="00EB5246">
        <w:rPr>
          <w:rFonts w:asciiTheme="majorBidi" w:hAnsiTheme="majorBidi" w:cstheme="majorBidi"/>
          <w:color w:val="1B1B1B"/>
          <w:shd w:val="clear" w:color="auto" w:fill="FFFFFF"/>
        </w:rPr>
        <w:t xml:space="preserve">. </w:t>
      </w:r>
      <w:r w:rsidR="003664CB">
        <w:rPr>
          <w:rFonts w:asciiTheme="majorBidi" w:hAnsiTheme="majorBidi" w:cstheme="majorBidi"/>
          <w:color w:val="1B1B1B"/>
          <w:shd w:val="clear" w:color="auto" w:fill="FFFFFF"/>
        </w:rPr>
        <w:t>Inspired by the</w:t>
      </w:r>
      <w:r w:rsidR="009636AA">
        <w:rPr>
          <w:rFonts w:asciiTheme="majorBidi" w:hAnsiTheme="majorBidi" w:cstheme="majorBidi"/>
          <w:color w:val="1B1B1B"/>
          <w:shd w:val="clear" w:color="auto" w:fill="FFFFFF"/>
        </w:rPr>
        <w:t xml:space="preserve"> positive response of these sessions,</w:t>
      </w:r>
      <w:r w:rsidR="003664CB">
        <w:rPr>
          <w:rFonts w:asciiTheme="majorBidi" w:hAnsiTheme="majorBidi" w:cstheme="majorBidi"/>
          <w:color w:val="1B1B1B"/>
          <w:shd w:val="clear" w:color="auto" w:fill="FFFFFF"/>
        </w:rPr>
        <w:t xml:space="preserve"> the Institute </w:t>
      </w:r>
      <w:r w:rsidR="00AC1F63">
        <w:rPr>
          <w:rFonts w:asciiTheme="majorBidi" w:hAnsiTheme="majorBidi" w:cstheme="majorBidi"/>
          <w:color w:val="1B1B1B"/>
          <w:shd w:val="clear" w:color="auto" w:fill="FFFFFF"/>
        </w:rPr>
        <w:t xml:space="preserve">sponsored </w:t>
      </w:r>
      <w:r w:rsidR="00FA3DBB">
        <w:rPr>
          <w:rFonts w:asciiTheme="majorBidi" w:hAnsiTheme="majorBidi" w:cstheme="majorBidi"/>
          <w:color w:val="1B1B1B"/>
          <w:shd w:val="clear" w:color="auto" w:fill="FFFFFF"/>
        </w:rPr>
        <w:t xml:space="preserve">a free series of global play sessions </w:t>
      </w:r>
      <w:r w:rsidR="003664CB">
        <w:rPr>
          <w:rFonts w:asciiTheme="majorBidi" w:hAnsiTheme="majorBidi" w:cstheme="majorBidi"/>
          <w:color w:val="1B1B1B"/>
          <w:shd w:val="clear" w:color="auto" w:fill="FFFFFF"/>
        </w:rPr>
        <w:t>throughout March and April</w:t>
      </w:r>
      <w:r w:rsidR="00AC1F63">
        <w:rPr>
          <w:rFonts w:asciiTheme="majorBidi" w:hAnsiTheme="majorBidi" w:cstheme="majorBidi"/>
          <w:color w:val="1B1B1B"/>
          <w:shd w:val="clear" w:color="auto" w:fill="FFFFFF"/>
        </w:rPr>
        <w:t xml:space="preserve"> </w:t>
      </w:r>
      <w:r w:rsidR="002C7D75">
        <w:rPr>
          <w:rFonts w:asciiTheme="majorBidi" w:hAnsiTheme="majorBidi" w:cstheme="majorBidi"/>
          <w:color w:val="1B1B1B"/>
          <w:shd w:val="clear" w:color="auto" w:fill="FFFFFF"/>
        </w:rPr>
        <w:t>led by faculty and</w:t>
      </w:r>
      <w:r w:rsidR="00AC1F63">
        <w:rPr>
          <w:rFonts w:asciiTheme="majorBidi" w:hAnsiTheme="majorBidi" w:cstheme="majorBidi"/>
          <w:color w:val="1B1B1B"/>
          <w:shd w:val="clear" w:color="auto" w:fill="FFFFFF"/>
        </w:rPr>
        <w:t xml:space="preserve"> Institute Associates around the world</w:t>
      </w:r>
      <w:r w:rsidR="003664CB">
        <w:rPr>
          <w:rFonts w:asciiTheme="majorBidi" w:hAnsiTheme="majorBidi" w:cstheme="majorBidi"/>
          <w:color w:val="1B1B1B"/>
          <w:shd w:val="clear" w:color="auto" w:fill="FFFFFF"/>
        </w:rPr>
        <w:t xml:space="preserve">. At the same time, </w:t>
      </w:r>
      <w:r w:rsidR="00A45AE3">
        <w:rPr>
          <w:rFonts w:asciiTheme="majorBidi" w:hAnsiTheme="majorBidi" w:cstheme="majorBidi"/>
          <w:color w:val="1B1B1B"/>
          <w:shd w:val="clear" w:color="auto" w:fill="FFFFFF"/>
        </w:rPr>
        <w:t xml:space="preserve">our improvisers </w:t>
      </w:r>
      <w:r w:rsidR="002C7D75">
        <w:rPr>
          <w:rFonts w:asciiTheme="majorBidi" w:hAnsiTheme="majorBidi" w:cstheme="majorBidi"/>
          <w:color w:val="1B1B1B"/>
          <w:shd w:val="clear" w:color="auto" w:fill="FFFFFF"/>
        </w:rPr>
        <w:t xml:space="preserve">reached out </w:t>
      </w:r>
      <w:r w:rsidR="00A45AE3">
        <w:rPr>
          <w:rFonts w:asciiTheme="majorBidi" w:hAnsiTheme="majorBidi" w:cstheme="majorBidi"/>
          <w:color w:val="1B1B1B"/>
          <w:shd w:val="clear" w:color="auto" w:fill="FFFFFF"/>
        </w:rPr>
        <w:t xml:space="preserve">to </w:t>
      </w:r>
      <w:r w:rsidR="009F4618">
        <w:rPr>
          <w:rFonts w:asciiTheme="majorBidi" w:hAnsiTheme="majorBidi" w:cstheme="majorBidi"/>
          <w:color w:val="1B1B1B"/>
          <w:shd w:val="clear" w:color="auto" w:fill="FFFFFF"/>
        </w:rPr>
        <w:t xml:space="preserve">colleagues, coaches, performance activists, </w:t>
      </w:r>
      <w:r w:rsidR="002C7D75">
        <w:rPr>
          <w:rFonts w:asciiTheme="majorBidi" w:hAnsiTheme="majorBidi" w:cstheme="majorBidi"/>
          <w:color w:val="1B1B1B"/>
          <w:shd w:val="clear" w:color="auto" w:fill="FFFFFF"/>
        </w:rPr>
        <w:t>and others</w:t>
      </w:r>
      <w:r w:rsidR="00AC1F63">
        <w:rPr>
          <w:rFonts w:asciiTheme="majorBidi" w:hAnsiTheme="majorBidi" w:cstheme="majorBidi"/>
          <w:color w:val="1B1B1B"/>
          <w:shd w:val="clear" w:color="auto" w:fill="FFFFFF"/>
        </w:rPr>
        <w:t xml:space="preserve"> </w:t>
      </w:r>
      <w:r w:rsidR="00FA3DBB">
        <w:rPr>
          <w:rFonts w:asciiTheme="majorBidi" w:hAnsiTheme="majorBidi" w:cstheme="majorBidi"/>
          <w:color w:val="1B1B1B"/>
          <w:shd w:val="clear" w:color="auto" w:fill="FFFFFF"/>
        </w:rPr>
        <w:t>to create a global platform for cross-border play</w:t>
      </w:r>
      <w:r w:rsidR="003664CB">
        <w:rPr>
          <w:rFonts w:asciiTheme="majorBidi" w:hAnsiTheme="majorBidi" w:cstheme="majorBidi"/>
          <w:color w:val="1B1B1B"/>
          <w:shd w:val="clear" w:color="auto" w:fill="FFFFFF"/>
        </w:rPr>
        <w:t xml:space="preserve">. </w:t>
      </w:r>
      <w:r w:rsidRPr="00EB5246">
        <w:rPr>
          <w:rFonts w:asciiTheme="majorBidi" w:hAnsiTheme="majorBidi" w:cstheme="majorBidi"/>
          <w:color w:val="1B1B1B"/>
          <w:shd w:val="clear" w:color="auto" w:fill="FFFFFF"/>
        </w:rPr>
        <w:t xml:space="preserve">As the pandemic spread so did the </w:t>
      </w:r>
      <w:r w:rsidR="009F4618">
        <w:rPr>
          <w:rFonts w:asciiTheme="majorBidi" w:hAnsiTheme="majorBidi" w:cstheme="majorBidi"/>
          <w:color w:val="1B1B1B"/>
          <w:shd w:val="clear" w:color="auto" w:fill="FFFFFF"/>
        </w:rPr>
        <w:t xml:space="preserve">GPB </w:t>
      </w:r>
      <w:r w:rsidR="00144307">
        <w:rPr>
          <w:rFonts w:asciiTheme="majorBidi" w:hAnsiTheme="majorBidi" w:cstheme="majorBidi"/>
          <w:color w:val="1B1B1B"/>
          <w:shd w:val="clear" w:color="auto" w:fill="FFFFFF"/>
        </w:rPr>
        <w:t xml:space="preserve">which officially launched in </w:t>
      </w:r>
      <w:r w:rsidR="003664CB">
        <w:rPr>
          <w:rFonts w:asciiTheme="majorBidi" w:hAnsiTheme="majorBidi" w:cstheme="majorBidi"/>
          <w:color w:val="1B1B1B"/>
          <w:shd w:val="clear" w:color="auto" w:fill="FFFFFF"/>
        </w:rPr>
        <w:t>June of 2020</w:t>
      </w:r>
      <w:r w:rsidRPr="00EB5246">
        <w:rPr>
          <w:rFonts w:asciiTheme="majorBidi" w:hAnsiTheme="majorBidi" w:cstheme="majorBidi"/>
          <w:color w:val="1B1B1B"/>
          <w:shd w:val="clear" w:color="auto" w:fill="FFFFFF"/>
        </w:rPr>
        <w:t xml:space="preserve">.  </w:t>
      </w:r>
      <w:r w:rsidR="00921C83" w:rsidRPr="00921C83">
        <w:rPr>
          <w:rFonts w:ascii="Arial" w:hAnsi="Arial" w:cs="Arial"/>
          <w:lang w:eastAsia="zh-CN"/>
        </w:rPr>
        <w:br/>
      </w:r>
    </w:p>
    <w:p w14:paraId="060C3C9A" w14:textId="46C8E41A" w:rsidR="00EB5246" w:rsidRPr="00EB5246" w:rsidRDefault="00144307" w:rsidP="00C74939">
      <w:pPr>
        <w:spacing w:line="360" w:lineRule="auto"/>
        <w:rPr>
          <w:rFonts w:asciiTheme="majorBidi" w:hAnsiTheme="majorBidi" w:cstheme="majorBidi"/>
          <w:color w:val="1B1B1B"/>
          <w:shd w:val="clear" w:color="auto" w:fill="FFFFFF"/>
        </w:rPr>
      </w:pPr>
      <w:r>
        <w:rPr>
          <w:rFonts w:asciiTheme="majorBidi" w:hAnsiTheme="majorBidi" w:cstheme="majorBidi"/>
          <w:color w:val="1B1B1B"/>
          <w:shd w:val="clear" w:color="auto" w:fill="FFFFFF"/>
        </w:rPr>
        <w:t xml:space="preserve">In a little over a year, the </w:t>
      </w:r>
      <w:r w:rsidR="009F4618">
        <w:rPr>
          <w:rFonts w:asciiTheme="majorBidi" w:hAnsiTheme="majorBidi" w:cstheme="majorBidi"/>
          <w:color w:val="1B1B1B"/>
          <w:shd w:val="clear" w:color="auto" w:fill="FFFFFF"/>
        </w:rPr>
        <w:t>GPB</w:t>
      </w:r>
      <w:r w:rsidR="00EB5246" w:rsidRPr="00EB5246">
        <w:rPr>
          <w:rFonts w:asciiTheme="majorBidi" w:hAnsiTheme="majorBidi" w:cstheme="majorBidi"/>
          <w:color w:val="1B1B1B"/>
          <w:shd w:val="clear" w:color="auto" w:fill="FFFFFF"/>
        </w:rPr>
        <w:t xml:space="preserve"> </w:t>
      </w:r>
      <w:r>
        <w:rPr>
          <w:rFonts w:asciiTheme="majorBidi" w:hAnsiTheme="majorBidi" w:cstheme="majorBidi"/>
          <w:color w:val="1B1B1B"/>
          <w:shd w:val="clear" w:color="auto" w:fill="FFFFFF"/>
        </w:rPr>
        <w:t xml:space="preserve">has grown to </w:t>
      </w:r>
      <w:r w:rsidR="00EB5246" w:rsidRPr="00EB5246">
        <w:rPr>
          <w:rFonts w:asciiTheme="majorBidi" w:hAnsiTheme="majorBidi" w:cstheme="majorBidi"/>
          <w:color w:val="1B1B1B"/>
          <w:shd w:val="clear" w:color="auto" w:fill="FFFFFF"/>
        </w:rPr>
        <w:t xml:space="preserve">160 </w:t>
      </w:r>
      <w:r w:rsidR="00C74939">
        <w:rPr>
          <w:rFonts w:asciiTheme="majorBidi" w:hAnsiTheme="majorBidi" w:cstheme="majorBidi"/>
          <w:color w:val="1B1B1B"/>
          <w:shd w:val="clear" w:color="auto" w:fill="FFFFFF"/>
        </w:rPr>
        <w:t xml:space="preserve">volunteer </w:t>
      </w:r>
      <w:r w:rsidR="00EB5246" w:rsidRPr="00EB5246">
        <w:rPr>
          <w:rFonts w:asciiTheme="majorBidi" w:hAnsiTheme="majorBidi" w:cstheme="majorBidi"/>
          <w:color w:val="1B1B1B"/>
          <w:shd w:val="clear" w:color="auto" w:fill="FFFFFF"/>
        </w:rPr>
        <w:t>facilitators</w:t>
      </w:r>
      <w:r w:rsidR="00921C83">
        <w:rPr>
          <w:rFonts w:asciiTheme="majorBidi" w:hAnsiTheme="majorBidi" w:cstheme="majorBidi"/>
          <w:color w:val="1B1B1B"/>
          <w:shd w:val="clear" w:color="auto" w:fill="FFFFFF"/>
        </w:rPr>
        <w:t xml:space="preserve"> from 40 countries who call themselves </w:t>
      </w:r>
      <w:r w:rsidR="00EB5246" w:rsidRPr="00EB5246">
        <w:rPr>
          <w:rFonts w:asciiTheme="majorBidi" w:hAnsiTheme="majorBidi" w:cstheme="majorBidi"/>
          <w:color w:val="1B1B1B"/>
          <w:shd w:val="clear" w:color="auto" w:fill="FFFFFF"/>
        </w:rPr>
        <w:t>Brigad</w:t>
      </w:r>
      <w:r w:rsidR="00921C83">
        <w:rPr>
          <w:rFonts w:asciiTheme="majorBidi" w:hAnsiTheme="majorBidi" w:cstheme="majorBidi"/>
          <w:color w:val="1B1B1B"/>
          <w:shd w:val="clear" w:color="auto" w:fill="FFFFFF"/>
        </w:rPr>
        <w:t>ie</w:t>
      </w:r>
      <w:r w:rsidR="00EB5246" w:rsidRPr="00EB5246">
        <w:rPr>
          <w:rFonts w:asciiTheme="majorBidi" w:hAnsiTheme="majorBidi" w:cstheme="majorBidi"/>
          <w:color w:val="1B1B1B"/>
          <w:shd w:val="clear" w:color="auto" w:fill="FFFFFF"/>
        </w:rPr>
        <w:t>rs. Brigad</w:t>
      </w:r>
      <w:r w:rsidR="00921C83">
        <w:rPr>
          <w:rFonts w:asciiTheme="majorBidi" w:hAnsiTheme="majorBidi" w:cstheme="majorBidi"/>
          <w:color w:val="1B1B1B"/>
          <w:shd w:val="clear" w:color="auto" w:fill="FFFFFF"/>
        </w:rPr>
        <w:t>i</w:t>
      </w:r>
      <w:r w:rsidR="00EB5246" w:rsidRPr="00EB5246">
        <w:rPr>
          <w:rFonts w:asciiTheme="majorBidi" w:hAnsiTheme="majorBidi" w:cstheme="majorBidi"/>
          <w:color w:val="1B1B1B"/>
          <w:shd w:val="clear" w:color="auto" w:fill="FFFFFF"/>
        </w:rPr>
        <w:t>ers include</w:t>
      </w:r>
      <w:r w:rsidR="00EB5246" w:rsidRPr="00EB5246">
        <w:rPr>
          <w:rFonts w:asciiTheme="majorBidi" w:hAnsiTheme="majorBidi" w:cstheme="majorBidi"/>
          <w:color w:val="222222"/>
        </w:rPr>
        <w:t xml:space="preserve"> theater artists, improvisers, clowns, musicians, educators, </w:t>
      </w:r>
      <w:r w:rsidR="002766E6">
        <w:rPr>
          <w:rFonts w:asciiTheme="majorBidi" w:hAnsiTheme="majorBidi" w:cstheme="majorBidi"/>
          <w:color w:val="222222"/>
        </w:rPr>
        <w:t xml:space="preserve">poets, </w:t>
      </w:r>
      <w:r w:rsidR="00EB5246" w:rsidRPr="00EB5246">
        <w:rPr>
          <w:rFonts w:asciiTheme="majorBidi" w:hAnsiTheme="majorBidi" w:cstheme="majorBidi"/>
          <w:color w:val="222222"/>
        </w:rPr>
        <w:t xml:space="preserve">dancers, coaches and therapists—many of whom identify as part of the growing performance activism movement, a movement deeply influenced by the Institute’s understanding of the developmental power of play and performance across the life span. </w:t>
      </w:r>
      <w:r w:rsidR="00EB5246" w:rsidRPr="00EB5246">
        <w:rPr>
          <w:rFonts w:asciiTheme="majorBidi" w:hAnsiTheme="majorBidi" w:cstheme="majorBidi"/>
          <w:color w:val="1B1B1B"/>
          <w:shd w:val="clear" w:color="auto" w:fill="FFFFFF"/>
        </w:rPr>
        <w:t xml:space="preserve"> As of </w:t>
      </w:r>
      <w:r>
        <w:rPr>
          <w:rFonts w:asciiTheme="majorBidi" w:hAnsiTheme="majorBidi" w:cstheme="majorBidi"/>
          <w:color w:val="1B1B1B"/>
          <w:shd w:val="clear" w:color="auto" w:fill="FFFFFF"/>
        </w:rPr>
        <w:t xml:space="preserve">this </w:t>
      </w:r>
      <w:r w:rsidR="00EB5246" w:rsidRPr="00EB5246">
        <w:rPr>
          <w:rFonts w:asciiTheme="majorBidi" w:hAnsiTheme="majorBidi" w:cstheme="majorBidi"/>
          <w:color w:val="1B1B1B"/>
          <w:shd w:val="clear" w:color="auto" w:fill="FFFFFF"/>
        </w:rPr>
        <w:t xml:space="preserve">June, </w:t>
      </w:r>
      <w:r w:rsidR="00921C83">
        <w:rPr>
          <w:rFonts w:asciiTheme="majorBidi" w:hAnsiTheme="majorBidi" w:cstheme="majorBidi"/>
          <w:color w:val="1B1B1B"/>
          <w:shd w:val="clear" w:color="auto" w:fill="FFFFFF"/>
        </w:rPr>
        <w:t xml:space="preserve">5000 people from 62 countries </w:t>
      </w:r>
      <w:r w:rsidR="009F4618">
        <w:rPr>
          <w:rFonts w:asciiTheme="majorBidi" w:hAnsiTheme="majorBidi" w:cstheme="majorBidi"/>
          <w:color w:val="1B1B1B"/>
          <w:shd w:val="clear" w:color="auto" w:fill="FFFFFF"/>
        </w:rPr>
        <w:t xml:space="preserve">have </w:t>
      </w:r>
      <w:r w:rsidR="00921C83">
        <w:rPr>
          <w:rFonts w:asciiTheme="majorBidi" w:hAnsiTheme="majorBidi" w:cstheme="majorBidi"/>
          <w:color w:val="1B1B1B"/>
          <w:shd w:val="clear" w:color="auto" w:fill="FFFFFF"/>
        </w:rPr>
        <w:t xml:space="preserve">participated in 275 </w:t>
      </w:r>
      <w:r w:rsidR="00C74939">
        <w:rPr>
          <w:rFonts w:asciiTheme="majorBidi" w:hAnsiTheme="majorBidi" w:cstheme="majorBidi"/>
          <w:color w:val="1B1B1B"/>
          <w:shd w:val="clear" w:color="auto" w:fill="FFFFFF"/>
        </w:rPr>
        <w:t xml:space="preserve">free virtual </w:t>
      </w:r>
      <w:r w:rsidR="00921C83">
        <w:rPr>
          <w:rFonts w:asciiTheme="majorBidi" w:hAnsiTheme="majorBidi" w:cstheme="majorBidi"/>
          <w:color w:val="1B1B1B"/>
          <w:shd w:val="clear" w:color="auto" w:fill="FFFFFF"/>
        </w:rPr>
        <w:t xml:space="preserve">workshops </w:t>
      </w:r>
      <w:r w:rsidR="00C74939">
        <w:rPr>
          <w:rFonts w:asciiTheme="majorBidi" w:hAnsiTheme="majorBidi" w:cstheme="majorBidi"/>
          <w:color w:val="1B1B1B"/>
          <w:shd w:val="clear" w:color="auto" w:fill="FFFFFF"/>
        </w:rPr>
        <w:t xml:space="preserve">created and led by </w:t>
      </w:r>
      <w:r w:rsidR="003664CB">
        <w:rPr>
          <w:rFonts w:asciiTheme="majorBidi" w:hAnsiTheme="majorBidi" w:cstheme="majorBidi"/>
          <w:color w:val="1B1B1B"/>
          <w:shd w:val="clear" w:color="auto" w:fill="FFFFFF"/>
        </w:rPr>
        <w:t>B</w:t>
      </w:r>
      <w:r w:rsidR="00C74939">
        <w:rPr>
          <w:rFonts w:asciiTheme="majorBidi" w:hAnsiTheme="majorBidi" w:cstheme="majorBidi"/>
          <w:color w:val="1B1B1B"/>
          <w:shd w:val="clear" w:color="auto" w:fill="FFFFFF"/>
        </w:rPr>
        <w:t xml:space="preserve">rigadiers. While the workshops are rooted in improvisation, they also include </w:t>
      </w:r>
      <w:r w:rsidR="00EB5246" w:rsidRPr="00EB5246">
        <w:rPr>
          <w:rFonts w:asciiTheme="majorBidi" w:hAnsiTheme="majorBidi" w:cstheme="majorBidi"/>
          <w:color w:val="1B1B1B"/>
          <w:shd w:val="clear" w:color="auto" w:fill="FFFFFF"/>
        </w:rPr>
        <w:t>clowning, laugh</w:t>
      </w:r>
      <w:r w:rsidR="002766E6">
        <w:rPr>
          <w:rFonts w:asciiTheme="majorBidi" w:hAnsiTheme="majorBidi" w:cstheme="majorBidi"/>
          <w:color w:val="1B1B1B"/>
          <w:shd w:val="clear" w:color="auto" w:fill="FFFFFF"/>
        </w:rPr>
        <w:t>ter</w:t>
      </w:r>
      <w:r w:rsidR="00EB5246" w:rsidRPr="00EB5246">
        <w:rPr>
          <w:rFonts w:asciiTheme="majorBidi" w:hAnsiTheme="majorBidi" w:cstheme="majorBidi"/>
          <w:color w:val="1B1B1B"/>
          <w:shd w:val="clear" w:color="auto" w:fill="FFFFFF"/>
        </w:rPr>
        <w:t xml:space="preserve"> yoga, storytelling, movement and dance, and emotional support sessions</w:t>
      </w:r>
      <w:r w:rsidR="003664CB">
        <w:rPr>
          <w:rFonts w:asciiTheme="majorBidi" w:hAnsiTheme="majorBidi" w:cstheme="majorBidi"/>
          <w:color w:val="1B1B1B"/>
          <w:shd w:val="clear" w:color="auto" w:fill="FFFFFF"/>
        </w:rPr>
        <w:t xml:space="preserve"> (on both Zoom and WhatsApp)</w:t>
      </w:r>
      <w:r w:rsidR="00EB5246" w:rsidRPr="00EB5246">
        <w:rPr>
          <w:rFonts w:asciiTheme="majorBidi" w:hAnsiTheme="majorBidi" w:cstheme="majorBidi"/>
          <w:color w:val="1B1B1B"/>
          <w:shd w:val="clear" w:color="auto" w:fill="FFFFFF"/>
        </w:rPr>
        <w:t>.  In addit</w:t>
      </w:r>
      <w:r w:rsidR="00C74939">
        <w:rPr>
          <w:rFonts w:asciiTheme="majorBidi" w:hAnsiTheme="majorBidi" w:cstheme="majorBidi"/>
          <w:color w:val="1B1B1B"/>
          <w:shd w:val="clear" w:color="auto" w:fill="FFFFFF"/>
        </w:rPr>
        <w:t>i</w:t>
      </w:r>
      <w:r w:rsidR="00EB5246" w:rsidRPr="00EB5246">
        <w:rPr>
          <w:rFonts w:asciiTheme="majorBidi" w:hAnsiTheme="majorBidi" w:cstheme="majorBidi"/>
          <w:color w:val="1B1B1B"/>
          <w:shd w:val="clear" w:color="auto" w:fill="FFFFFF"/>
        </w:rPr>
        <w:t>on to English, sessions have also been held in Spanish</w:t>
      </w:r>
      <w:r w:rsidR="00FA3DBB">
        <w:rPr>
          <w:rFonts w:asciiTheme="majorBidi" w:hAnsiTheme="majorBidi" w:cstheme="majorBidi"/>
          <w:color w:val="1B1B1B"/>
          <w:shd w:val="clear" w:color="auto" w:fill="FFFFFF"/>
        </w:rPr>
        <w:t xml:space="preserve">, Portuguese and </w:t>
      </w:r>
      <w:r w:rsidR="00EB5246" w:rsidRPr="00EB5246">
        <w:rPr>
          <w:rFonts w:asciiTheme="majorBidi" w:hAnsiTheme="majorBidi" w:cstheme="majorBidi"/>
          <w:color w:val="1B1B1B"/>
          <w:shd w:val="clear" w:color="auto" w:fill="FFFFFF"/>
        </w:rPr>
        <w:t>Chinese.</w:t>
      </w:r>
    </w:p>
    <w:p w14:paraId="1E7D90E0" w14:textId="77777777" w:rsidR="00EB5246" w:rsidRPr="00EB5246" w:rsidRDefault="00EB5246" w:rsidP="00100801">
      <w:pPr>
        <w:pStyle w:val="text-align-center"/>
        <w:spacing w:before="0" w:beforeAutospacing="0" w:after="0" w:afterAutospacing="0" w:line="360" w:lineRule="auto"/>
        <w:textAlignment w:val="top"/>
        <w:rPr>
          <w:rFonts w:asciiTheme="majorBidi" w:hAnsiTheme="majorBidi" w:cstheme="majorBidi"/>
          <w:color w:val="1B1B1B"/>
          <w:shd w:val="clear" w:color="auto" w:fill="FFFFFF"/>
        </w:rPr>
      </w:pPr>
    </w:p>
    <w:p w14:paraId="522BAC4D" w14:textId="02E140AA" w:rsidR="00EB5246" w:rsidRPr="00EB5246" w:rsidRDefault="00EB5246" w:rsidP="00100801">
      <w:pPr>
        <w:pStyle w:val="text-align-center"/>
        <w:spacing w:before="0" w:beforeAutospacing="0" w:after="0" w:afterAutospacing="0" w:line="360" w:lineRule="auto"/>
        <w:textAlignment w:val="top"/>
        <w:rPr>
          <w:rFonts w:asciiTheme="majorBidi" w:hAnsiTheme="majorBidi" w:cstheme="majorBidi"/>
          <w:color w:val="1B1B1B"/>
          <w:shd w:val="clear" w:color="auto" w:fill="FFFFFF"/>
        </w:rPr>
      </w:pPr>
      <w:r w:rsidRPr="00EB5246">
        <w:rPr>
          <w:rFonts w:asciiTheme="majorBidi" w:hAnsiTheme="majorBidi" w:cstheme="majorBidi"/>
          <w:color w:val="1B1B1B"/>
          <w:shd w:val="clear" w:color="auto" w:fill="FFFFFF"/>
        </w:rPr>
        <w:t>The GPB describes its mission as providing “free play and emotional support sessions to people from all walks of life, across all continents.</w:t>
      </w:r>
      <w:r w:rsidR="00FA3DBB">
        <w:rPr>
          <w:rFonts w:asciiTheme="majorBidi" w:hAnsiTheme="majorBidi" w:cstheme="majorBidi"/>
          <w:color w:val="1B1B1B"/>
          <w:shd w:val="clear" w:color="auto" w:fill="FFFFFF"/>
        </w:rPr>
        <w:t>”</w:t>
      </w:r>
      <w:r w:rsidRPr="00EB5246">
        <w:rPr>
          <w:rFonts w:asciiTheme="majorBidi" w:hAnsiTheme="majorBidi" w:cstheme="majorBidi"/>
          <w:color w:val="1B1B1B"/>
          <w:shd w:val="clear" w:color="auto" w:fill="FFFFFF"/>
        </w:rPr>
        <w:t xml:space="preserve">  </w:t>
      </w:r>
      <w:r w:rsidR="00FA3DBB">
        <w:rPr>
          <w:rFonts w:asciiTheme="majorBidi" w:hAnsiTheme="majorBidi" w:cstheme="majorBidi"/>
          <w:color w:val="1B1B1B"/>
          <w:shd w:val="clear" w:color="auto" w:fill="FFFFFF"/>
        </w:rPr>
        <w:t>The GPB</w:t>
      </w:r>
      <w:r w:rsidRPr="00EB5246">
        <w:rPr>
          <w:rFonts w:asciiTheme="majorBidi" w:hAnsiTheme="majorBidi" w:cstheme="majorBidi"/>
          <w:color w:val="1B1B1B"/>
          <w:shd w:val="clear" w:color="auto" w:fill="FFFFFF"/>
        </w:rPr>
        <w:t xml:space="preserve"> bring</w:t>
      </w:r>
      <w:r w:rsidR="00FA3DBB">
        <w:rPr>
          <w:rFonts w:asciiTheme="majorBidi" w:hAnsiTheme="majorBidi" w:cstheme="majorBidi"/>
          <w:color w:val="1B1B1B"/>
          <w:shd w:val="clear" w:color="auto" w:fill="FFFFFF"/>
        </w:rPr>
        <w:t>s</w:t>
      </w:r>
      <w:r w:rsidRPr="00EB5246">
        <w:rPr>
          <w:rFonts w:asciiTheme="majorBidi" w:hAnsiTheme="majorBidi" w:cstheme="majorBidi"/>
          <w:color w:val="1B1B1B"/>
          <w:shd w:val="clear" w:color="auto" w:fill="FFFFFF"/>
        </w:rPr>
        <w:t xml:space="preserve"> strangers together who would likely never be together to play, to talk, to cry, to laugh, to build connection and community. The pandemic still rages across much of the world, but the Brigade has no intention of stopping when COVID 19 is finally eradicated.  As they say on their website, “We’re not closing shop when this crisis is over … [we will continue to] play with and express our humanity together by co-creating space to grow, learn, develop and change our much need-to-change world in never before imaginable ways.” [GPB website]</w:t>
      </w:r>
    </w:p>
    <w:p w14:paraId="707DF863" w14:textId="77777777" w:rsidR="00EB5246" w:rsidRPr="00EB5246" w:rsidRDefault="00EB5246" w:rsidP="00100801">
      <w:pPr>
        <w:pStyle w:val="text-align-center"/>
        <w:spacing w:before="0" w:beforeAutospacing="0" w:after="0" w:afterAutospacing="0" w:line="360" w:lineRule="auto"/>
        <w:textAlignment w:val="top"/>
        <w:rPr>
          <w:rFonts w:asciiTheme="majorBidi" w:hAnsiTheme="majorBidi" w:cstheme="majorBidi"/>
          <w:color w:val="1B1B1B"/>
          <w:shd w:val="clear" w:color="auto" w:fill="FFFFFF"/>
        </w:rPr>
      </w:pPr>
    </w:p>
    <w:p w14:paraId="4A7415FB" w14:textId="134B5B23" w:rsidR="003043F2" w:rsidRPr="000B4719" w:rsidRDefault="00EB5246" w:rsidP="005626D9">
      <w:pPr>
        <w:pStyle w:val="text-align-center"/>
        <w:spacing w:before="0" w:beforeAutospacing="0" w:after="0" w:afterAutospacing="0" w:line="360" w:lineRule="auto"/>
        <w:textAlignment w:val="top"/>
        <w:rPr>
          <w:rFonts w:asciiTheme="majorBidi" w:hAnsiTheme="majorBidi" w:cstheme="majorBidi"/>
          <w:color w:val="1B1B1B"/>
          <w:shd w:val="clear" w:color="auto" w:fill="FFFFFF"/>
        </w:rPr>
      </w:pPr>
      <w:r w:rsidRPr="00EB5246">
        <w:rPr>
          <w:rFonts w:asciiTheme="majorBidi" w:hAnsiTheme="majorBidi" w:cstheme="majorBidi"/>
          <w:color w:val="1B1B1B"/>
          <w:shd w:val="clear" w:color="auto" w:fill="FFFFFF"/>
        </w:rPr>
        <w:t>Which brings me back to where we started—the dialectical unity of revolutionary love and global change making. All the examples of organizing that I have sketched out here are embodiments of that unity. They are all working, using a methodology based in Marx Vygotsky</w:t>
      </w:r>
      <w:r w:rsidR="00144307">
        <w:rPr>
          <w:rFonts w:asciiTheme="majorBidi" w:hAnsiTheme="majorBidi" w:cstheme="majorBidi"/>
          <w:color w:val="1B1B1B"/>
          <w:shd w:val="clear" w:color="auto" w:fill="FFFFFF"/>
        </w:rPr>
        <w:t xml:space="preserve"> and Wittgenstein</w:t>
      </w:r>
      <w:r w:rsidRPr="00EB5246">
        <w:rPr>
          <w:rFonts w:asciiTheme="majorBidi" w:hAnsiTheme="majorBidi" w:cstheme="majorBidi"/>
          <w:color w:val="1B1B1B"/>
          <w:shd w:val="clear" w:color="auto" w:fill="FFFFFF"/>
        </w:rPr>
        <w:t xml:space="preserve">, to change the world, to creatively reperform a new, more humane and developmental version of our world. In so doing, they are generating revolutionary love, love beyond the personal, beyond the familial, beyond ethnic identity or country. It is love that includes all of humanity and of the planet and that is inseparable from the activity of engaging humanity. It is love not as sentiment but love as activity, the activity of building with others. </w:t>
      </w:r>
    </w:p>
    <w:p w14:paraId="55536E35" w14:textId="7566E1D7" w:rsidR="00CC3DAF" w:rsidRPr="00100801" w:rsidRDefault="00CC3DAF" w:rsidP="00100801">
      <w:pPr>
        <w:spacing w:before="240" w:after="240" w:line="360" w:lineRule="auto"/>
        <w:rPr>
          <w:rFonts w:asciiTheme="majorBidi" w:hAnsiTheme="majorBidi" w:cstheme="majorBidi"/>
          <w:color w:val="333333"/>
        </w:rPr>
      </w:pPr>
      <w:r w:rsidRPr="00100801">
        <w:rPr>
          <w:rFonts w:asciiTheme="majorBidi" w:hAnsiTheme="majorBidi" w:cstheme="majorBidi"/>
          <w:color w:val="333333"/>
        </w:rPr>
        <w:t>Sometimes poets say it best. For me, the best at saying it best are often political poets, those who have fought for something their whole lives, many who spent time in prison and whose poetry was composed in a jail cell. One of them is the Turkish poet and political activist Nazim Hikmet</w:t>
      </w:r>
      <w:r w:rsidR="00163B8F">
        <w:rPr>
          <w:rFonts w:asciiTheme="majorBidi" w:hAnsiTheme="majorBidi" w:cstheme="majorBidi"/>
          <w:color w:val="333333"/>
        </w:rPr>
        <w:t>, who died in 1963</w:t>
      </w:r>
      <w:r w:rsidRPr="00100801">
        <w:rPr>
          <w:rFonts w:asciiTheme="majorBidi" w:hAnsiTheme="majorBidi" w:cstheme="majorBidi"/>
          <w:color w:val="333333"/>
        </w:rPr>
        <w:t>. The excerpt below from his poem “On Living” is, for me, a simple, humorous, and beautiful reminder that what matters is human life-as-lived</w:t>
      </w:r>
      <w:r w:rsidR="00163B8F">
        <w:rPr>
          <w:rFonts w:asciiTheme="majorBidi" w:hAnsiTheme="majorBidi" w:cstheme="majorBidi"/>
          <w:color w:val="333333"/>
        </w:rPr>
        <w:t>.</w:t>
      </w:r>
    </w:p>
    <w:p w14:paraId="7CB7D086"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Living is no laughing matter:</w:t>
      </w:r>
    </w:p>
    <w:p w14:paraId="32C7ACC0"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you must live with great seriousness</w:t>
      </w:r>
    </w:p>
    <w:p w14:paraId="313B1632"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like a squirrel, for example -</w:t>
      </w:r>
    </w:p>
    <w:p w14:paraId="42CF4AD7"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I mean without looking for something beyond and above living,</w:t>
      </w:r>
    </w:p>
    <w:p w14:paraId="2576E94E"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I mean living must be your whole occupation.</w:t>
      </w:r>
    </w:p>
    <w:p w14:paraId="5DE12EF3"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Living is no laughing matter:</w:t>
      </w:r>
    </w:p>
    <w:p w14:paraId="22D30369"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you must take it seriously,</w:t>
      </w:r>
    </w:p>
    <w:p w14:paraId="14369289"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so much so and to such a degree</w:t>
      </w:r>
    </w:p>
    <w:p w14:paraId="0CA05EE0"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that, for example, your hands tied behind your back,</w:t>
      </w:r>
    </w:p>
    <w:p w14:paraId="7F646753"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your back to the wall,</w:t>
      </w:r>
    </w:p>
    <w:p w14:paraId="49DCE4F2"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or else in a laboratory</w:t>
      </w:r>
    </w:p>
    <w:p w14:paraId="3A47F341"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in your white coat and safety glasses,</w:t>
      </w:r>
    </w:p>
    <w:p w14:paraId="754BC832"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you can die for people -</w:t>
      </w:r>
    </w:p>
    <w:p w14:paraId="774C2038"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even for people whose faces you’ve never seen,</w:t>
      </w:r>
    </w:p>
    <w:p w14:paraId="3E7D0080"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even though you know living</w:t>
      </w:r>
    </w:p>
    <w:p w14:paraId="5C890797"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is the most real, the most beautiful thing.</w:t>
      </w:r>
    </w:p>
    <w:p w14:paraId="0FF50493"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I mean, you must take living so seriously</w:t>
      </w:r>
    </w:p>
    <w:p w14:paraId="45BD3147"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that even at seventy, for example, you’ll plant olive trees -</w:t>
      </w:r>
    </w:p>
    <w:p w14:paraId="06183B47"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and not for your children, either,</w:t>
      </w:r>
    </w:p>
    <w:p w14:paraId="6AA6B508" w14:textId="77777777"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but because although you fear death you don’t believe it,</w:t>
      </w:r>
    </w:p>
    <w:p w14:paraId="54C99B30" w14:textId="38B57739" w:rsidR="00CC3DAF" w:rsidRPr="00100801" w:rsidRDefault="00CC3DAF" w:rsidP="00100801">
      <w:pPr>
        <w:spacing w:line="360" w:lineRule="auto"/>
        <w:rPr>
          <w:rFonts w:asciiTheme="majorBidi" w:hAnsiTheme="majorBidi" w:cstheme="majorBidi"/>
          <w:color w:val="333333"/>
        </w:rPr>
      </w:pPr>
      <w:r w:rsidRPr="00100801">
        <w:rPr>
          <w:rFonts w:asciiTheme="majorBidi" w:hAnsiTheme="majorBidi" w:cstheme="majorBidi"/>
          <w:color w:val="333333"/>
        </w:rPr>
        <w:t>because living, I mean, weighs heavier. (Hikmet, </w:t>
      </w:r>
      <w:hyperlink r:id="rId12" w:history="1">
        <w:r w:rsidRPr="00100801">
          <w:rPr>
            <w:rFonts w:asciiTheme="majorBidi" w:hAnsiTheme="majorBidi" w:cstheme="majorBidi"/>
            <w:color w:val="10147E"/>
            <w:u w:val="single"/>
          </w:rPr>
          <w:t>2002</w:t>
        </w:r>
      </w:hyperlink>
      <w:r w:rsidRPr="00100801">
        <w:rPr>
          <w:rFonts w:asciiTheme="majorBidi" w:hAnsiTheme="majorBidi" w:cstheme="majorBidi"/>
          <w:color w:val="333333"/>
        </w:rPr>
        <w:t>, p. 132)</w:t>
      </w:r>
    </w:p>
    <w:p w14:paraId="0739E05C" w14:textId="77777777" w:rsidR="002C1F35" w:rsidRPr="003068D3" w:rsidRDefault="002C1F35" w:rsidP="00100801">
      <w:pPr>
        <w:spacing w:line="360" w:lineRule="auto"/>
        <w:rPr>
          <w:rFonts w:asciiTheme="majorBidi" w:hAnsiTheme="majorBidi" w:cstheme="majorBidi"/>
        </w:rPr>
      </w:pPr>
    </w:p>
    <w:sectPr w:rsidR="002C1F35" w:rsidRPr="003068D3" w:rsidSect="00A50862">
      <w:footerReference w:type="even" r:id="rId13"/>
      <w:footerReference w:type="default" r:id="rId14"/>
      <w:pgSz w:w="12240" w:h="15840"/>
      <w:pgMar w:top="1440" w:right="1800" w:bottom="1440" w:left="180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3A8A5" w14:textId="77777777" w:rsidR="006A2632" w:rsidRDefault="006A2632">
      <w:r>
        <w:separator/>
      </w:r>
    </w:p>
  </w:endnote>
  <w:endnote w:type="continuationSeparator" w:id="0">
    <w:p w14:paraId="1277A72F" w14:textId="77777777" w:rsidR="006A2632" w:rsidRDefault="006A2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00000001" w:usb1="080E0000"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DengXian Light">
    <w:altName w:val="等线 Light"/>
    <w:panose1 w:val="02010600030101010101"/>
    <w:charset w:val="86"/>
    <w:family w:val="auto"/>
    <w:pitch w:val="variable"/>
    <w:sig w:usb0="00000001" w:usb1="080E0000"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BD733" w14:textId="77777777" w:rsidR="00C62559" w:rsidRDefault="002373B6" w:rsidP="00A13CA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CB8B6D" w14:textId="77777777" w:rsidR="00C62559" w:rsidRDefault="006A26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36E04" w14:textId="77777777" w:rsidR="00C62559" w:rsidRDefault="002373B6" w:rsidP="00A13CA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70064B8" w14:textId="77777777" w:rsidR="00C62559" w:rsidRDefault="006A26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55F0E8" w14:textId="77777777" w:rsidR="006A2632" w:rsidRDefault="006A2632">
      <w:r>
        <w:separator/>
      </w:r>
    </w:p>
  </w:footnote>
  <w:footnote w:type="continuationSeparator" w:id="0">
    <w:p w14:paraId="5DBBBAA9" w14:textId="77777777" w:rsidR="006A2632" w:rsidRDefault="006A26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20"/>
  <w:drawingGridVerticalSpacing w:val="163"/>
  <w:displayHorizontalDrawingGridEvery w:val="2"/>
  <w:displayVerticalDrawingGridEvery w:val="2"/>
  <w:characterSpacingControl w:val="doNotCompress"/>
  <w:savePreviewPicture/>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B01"/>
    <w:rsid w:val="00022B01"/>
    <w:rsid w:val="00041D4B"/>
    <w:rsid w:val="000441CB"/>
    <w:rsid w:val="000579DF"/>
    <w:rsid w:val="0007495D"/>
    <w:rsid w:val="000B4719"/>
    <w:rsid w:val="000F2FC0"/>
    <w:rsid w:val="000F79E7"/>
    <w:rsid w:val="00100801"/>
    <w:rsid w:val="00135487"/>
    <w:rsid w:val="00144307"/>
    <w:rsid w:val="00163B8F"/>
    <w:rsid w:val="001714E1"/>
    <w:rsid w:val="00176B8A"/>
    <w:rsid w:val="001C57C4"/>
    <w:rsid w:val="00221150"/>
    <w:rsid w:val="002373B6"/>
    <w:rsid w:val="002766E6"/>
    <w:rsid w:val="002C1F35"/>
    <w:rsid w:val="002C7D75"/>
    <w:rsid w:val="002F3566"/>
    <w:rsid w:val="003043F2"/>
    <w:rsid w:val="003068D3"/>
    <w:rsid w:val="00327630"/>
    <w:rsid w:val="00331AD6"/>
    <w:rsid w:val="003653BC"/>
    <w:rsid w:val="003664CB"/>
    <w:rsid w:val="003B33F9"/>
    <w:rsid w:val="003C6852"/>
    <w:rsid w:val="005556E5"/>
    <w:rsid w:val="005626D9"/>
    <w:rsid w:val="005C2238"/>
    <w:rsid w:val="005E4020"/>
    <w:rsid w:val="00627B72"/>
    <w:rsid w:val="006522C2"/>
    <w:rsid w:val="00660207"/>
    <w:rsid w:val="006A2632"/>
    <w:rsid w:val="006A5A58"/>
    <w:rsid w:val="007103F2"/>
    <w:rsid w:val="007746C7"/>
    <w:rsid w:val="00800701"/>
    <w:rsid w:val="008238A2"/>
    <w:rsid w:val="008245DC"/>
    <w:rsid w:val="008B40EE"/>
    <w:rsid w:val="008F359B"/>
    <w:rsid w:val="00921C83"/>
    <w:rsid w:val="00961E27"/>
    <w:rsid w:val="009636AA"/>
    <w:rsid w:val="009C59BC"/>
    <w:rsid w:val="009D0C54"/>
    <w:rsid w:val="009D3A94"/>
    <w:rsid w:val="009F4618"/>
    <w:rsid w:val="00A34416"/>
    <w:rsid w:val="00A35A18"/>
    <w:rsid w:val="00A4264A"/>
    <w:rsid w:val="00A45AE3"/>
    <w:rsid w:val="00A50862"/>
    <w:rsid w:val="00A86D63"/>
    <w:rsid w:val="00A87752"/>
    <w:rsid w:val="00AC1F63"/>
    <w:rsid w:val="00AE4D6D"/>
    <w:rsid w:val="00AF03FF"/>
    <w:rsid w:val="00B05BFC"/>
    <w:rsid w:val="00B320EA"/>
    <w:rsid w:val="00B80110"/>
    <w:rsid w:val="00BA25E5"/>
    <w:rsid w:val="00BA6696"/>
    <w:rsid w:val="00BD4160"/>
    <w:rsid w:val="00BE6843"/>
    <w:rsid w:val="00BF5D2F"/>
    <w:rsid w:val="00C122BE"/>
    <w:rsid w:val="00C1603C"/>
    <w:rsid w:val="00C60A28"/>
    <w:rsid w:val="00C74939"/>
    <w:rsid w:val="00CC2BDC"/>
    <w:rsid w:val="00CC3DAF"/>
    <w:rsid w:val="00CF7B7B"/>
    <w:rsid w:val="00D7712A"/>
    <w:rsid w:val="00E23900"/>
    <w:rsid w:val="00E422ED"/>
    <w:rsid w:val="00E6765C"/>
    <w:rsid w:val="00E7626E"/>
    <w:rsid w:val="00E827B2"/>
    <w:rsid w:val="00EB5246"/>
    <w:rsid w:val="00EF0546"/>
    <w:rsid w:val="00F433C6"/>
    <w:rsid w:val="00F50DC5"/>
    <w:rsid w:val="00FA3DB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680760BC"/>
  <w14:defaultImageDpi w14:val="32767"/>
  <w15:chartTrackingRefBased/>
  <w15:docId w15:val="{56F0586E-61D3-D943-959D-3E761AB51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Bidi" w:eastAsiaTheme="minorEastAsia" w:hAnsiTheme="minorBidi" w:cstheme="minorBidi"/>
        <w:color w:val="000000" w:themeColor="text1"/>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22B01"/>
    <w:rPr>
      <w:rFonts w:ascii="Times New Roman" w:eastAsia="Times New Roman" w:hAnsi="Times New Roman" w:cs="Times New Roman"/>
      <w:color w:val="auto"/>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2B01"/>
    <w:rPr>
      <w:color w:val="0563C1" w:themeColor="hyperlink"/>
      <w:u w:val="single"/>
    </w:rPr>
  </w:style>
  <w:style w:type="paragraph" w:styleId="Footer">
    <w:name w:val="footer"/>
    <w:basedOn w:val="Normal"/>
    <w:link w:val="FooterChar"/>
    <w:uiPriority w:val="99"/>
    <w:unhideWhenUsed/>
    <w:rsid w:val="00022B01"/>
    <w:pPr>
      <w:tabs>
        <w:tab w:val="center" w:pos="4680"/>
        <w:tab w:val="right" w:pos="9360"/>
      </w:tabs>
    </w:pPr>
  </w:style>
  <w:style w:type="character" w:customStyle="1" w:styleId="FooterChar">
    <w:name w:val="Footer Char"/>
    <w:basedOn w:val="DefaultParagraphFont"/>
    <w:link w:val="Footer"/>
    <w:uiPriority w:val="99"/>
    <w:rsid w:val="00022B01"/>
    <w:rPr>
      <w:rFonts w:ascii="Times New Roman" w:eastAsia="Times New Roman" w:hAnsi="Times New Roman" w:cs="Times New Roman"/>
      <w:color w:val="auto"/>
      <w:lang w:eastAsia="en-US"/>
    </w:rPr>
  </w:style>
  <w:style w:type="character" w:styleId="PageNumber">
    <w:name w:val="page number"/>
    <w:basedOn w:val="DefaultParagraphFont"/>
    <w:uiPriority w:val="99"/>
    <w:semiHidden/>
    <w:unhideWhenUsed/>
    <w:rsid w:val="00022B01"/>
  </w:style>
  <w:style w:type="paragraph" w:customStyle="1" w:styleId="Body">
    <w:name w:val="Body"/>
    <w:rsid w:val="00022B01"/>
    <w:rPr>
      <w:rFonts w:ascii="Helvetica" w:eastAsia="ヒラギノ角ゴ Pro W3" w:hAnsi="Helvetica" w:cs="Times New Roman"/>
      <w:color w:val="000000"/>
      <w:szCs w:val="20"/>
      <w:lang w:eastAsia="en-US"/>
    </w:rPr>
  </w:style>
  <w:style w:type="character" w:styleId="Strong">
    <w:name w:val="Strong"/>
    <w:basedOn w:val="DefaultParagraphFont"/>
    <w:uiPriority w:val="22"/>
    <w:qFormat/>
    <w:rsid w:val="009D3A94"/>
    <w:rPr>
      <w:b/>
      <w:bCs/>
    </w:rPr>
  </w:style>
  <w:style w:type="paragraph" w:styleId="NormalWeb">
    <w:name w:val="Normal (Web)"/>
    <w:basedOn w:val="Normal"/>
    <w:uiPriority w:val="99"/>
    <w:unhideWhenUsed/>
    <w:rsid w:val="00961E27"/>
    <w:pPr>
      <w:spacing w:before="100" w:beforeAutospacing="1" w:after="100" w:afterAutospacing="1"/>
    </w:pPr>
  </w:style>
  <w:style w:type="character" w:customStyle="1" w:styleId="apple-converted-space">
    <w:name w:val="apple-converted-space"/>
    <w:basedOn w:val="DefaultParagraphFont"/>
    <w:rsid w:val="000B4719"/>
  </w:style>
  <w:style w:type="character" w:styleId="Emphasis">
    <w:name w:val="Emphasis"/>
    <w:basedOn w:val="DefaultParagraphFont"/>
    <w:uiPriority w:val="20"/>
    <w:qFormat/>
    <w:rsid w:val="000B4719"/>
    <w:rPr>
      <w:i/>
      <w:iCs/>
    </w:rPr>
  </w:style>
  <w:style w:type="paragraph" w:customStyle="1" w:styleId="text-align-center">
    <w:name w:val="text-align-center"/>
    <w:basedOn w:val="Normal"/>
    <w:rsid w:val="00EB5246"/>
    <w:pPr>
      <w:spacing w:before="100" w:beforeAutospacing="1" w:after="100" w:afterAutospacing="1"/>
    </w:pPr>
  </w:style>
  <w:style w:type="character" w:styleId="FollowedHyperlink">
    <w:name w:val="FollowedHyperlink"/>
    <w:basedOn w:val="DefaultParagraphFont"/>
    <w:uiPriority w:val="99"/>
    <w:semiHidden/>
    <w:unhideWhenUsed/>
    <w:rsid w:val="00627B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9492">
      <w:bodyDiv w:val="1"/>
      <w:marLeft w:val="0"/>
      <w:marRight w:val="0"/>
      <w:marTop w:val="0"/>
      <w:marBottom w:val="0"/>
      <w:divBdr>
        <w:top w:val="none" w:sz="0" w:space="0" w:color="auto"/>
        <w:left w:val="none" w:sz="0" w:space="0" w:color="auto"/>
        <w:bottom w:val="none" w:sz="0" w:space="0" w:color="auto"/>
        <w:right w:val="none" w:sz="0" w:space="0" w:color="auto"/>
      </w:divBdr>
      <w:divsChild>
        <w:div w:id="361787667">
          <w:marLeft w:val="0"/>
          <w:marRight w:val="0"/>
          <w:marTop w:val="0"/>
          <w:marBottom w:val="0"/>
          <w:divBdr>
            <w:top w:val="none" w:sz="0" w:space="0" w:color="auto"/>
            <w:left w:val="none" w:sz="0" w:space="0" w:color="auto"/>
            <w:bottom w:val="none" w:sz="0" w:space="0" w:color="auto"/>
            <w:right w:val="none" w:sz="0" w:space="0" w:color="auto"/>
          </w:divBdr>
          <w:divsChild>
            <w:div w:id="1318268648">
              <w:marLeft w:val="0"/>
              <w:marRight w:val="0"/>
              <w:marTop w:val="0"/>
              <w:marBottom w:val="0"/>
              <w:divBdr>
                <w:top w:val="none" w:sz="0" w:space="0" w:color="auto"/>
                <w:left w:val="none" w:sz="0" w:space="0" w:color="auto"/>
                <w:bottom w:val="none" w:sz="0" w:space="0" w:color="auto"/>
                <w:right w:val="none" w:sz="0" w:space="0" w:color="auto"/>
              </w:divBdr>
              <w:divsChild>
                <w:div w:id="1848784505">
                  <w:marLeft w:val="0"/>
                  <w:marRight w:val="0"/>
                  <w:marTop w:val="0"/>
                  <w:marBottom w:val="0"/>
                  <w:divBdr>
                    <w:top w:val="none" w:sz="0" w:space="0" w:color="auto"/>
                    <w:left w:val="none" w:sz="0" w:space="0" w:color="auto"/>
                    <w:bottom w:val="none" w:sz="0" w:space="0" w:color="auto"/>
                    <w:right w:val="none" w:sz="0" w:space="0" w:color="auto"/>
                  </w:divBdr>
                  <w:divsChild>
                    <w:div w:id="63946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132156">
      <w:bodyDiv w:val="1"/>
      <w:marLeft w:val="0"/>
      <w:marRight w:val="0"/>
      <w:marTop w:val="0"/>
      <w:marBottom w:val="0"/>
      <w:divBdr>
        <w:top w:val="none" w:sz="0" w:space="0" w:color="auto"/>
        <w:left w:val="none" w:sz="0" w:space="0" w:color="auto"/>
        <w:bottom w:val="none" w:sz="0" w:space="0" w:color="auto"/>
        <w:right w:val="none" w:sz="0" w:space="0" w:color="auto"/>
      </w:divBdr>
      <w:divsChild>
        <w:div w:id="911350403">
          <w:marLeft w:val="0"/>
          <w:marRight w:val="0"/>
          <w:marTop w:val="0"/>
          <w:marBottom w:val="450"/>
          <w:divBdr>
            <w:top w:val="none" w:sz="0" w:space="0" w:color="auto"/>
            <w:left w:val="none" w:sz="0" w:space="0" w:color="auto"/>
            <w:bottom w:val="none" w:sz="0" w:space="0" w:color="auto"/>
            <w:right w:val="none" w:sz="0" w:space="0" w:color="auto"/>
          </w:divBdr>
        </w:div>
      </w:divsChild>
    </w:div>
    <w:div w:id="611668840">
      <w:bodyDiv w:val="1"/>
      <w:marLeft w:val="0"/>
      <w:marRight w:val="0"/>
      <w:marTop w:val="0"/>
      <w:marBottom w:val="0"/>
      <w:divBdr>
        <w:top w:val="none" w:sz="0" w:space="0" w:color="auto"/>
        <w:left w:val="none" w:sz="0" w:space="0" w:color="auto"/>
        <w:bottom w:val="none" w:sz="0" w:space="0" w:color="auto"/>
        <w:right w:val="none" w:sz="0" w:space="0" w:color="auto"/>
      </w:divBdr>
      <w:divsChild>
        <w:div w:id="390277845">
          <w:marLeft w:val="0"/>
          <w:marRight w:val="0"/>
          <w:marTop w:val="0"/>
          <w:marBottom w:val="0"/>
          <w:divBdr>
            <w:top w:val="none" w:sz="0" w:space="0" w:color="auto"/>
            <w:left w:val="none" w:sz="0" w:space="0" w:color="auto"/>
            <w:bottom w:val="none" w:sz="0" w:space="0" w:color="auto"/>
            <w:right w:val="none" w:sz="0" w:space="0" w:color="auto"/>
          </w:divBdr>
        </w:div>
        <w:div w:id="1185438253">
          <w:marLeft w:val="0"/>
          <w:marRight w:val="0"/>
          <w:marTop w:val="0"/>
          <w:marBottom w:val="0"/>
          <w:divBdr>
            <w:top w:val="none" w:sz="0" w:space="0" w:color="auto"/>
            <w:left w:val="none" w:sz="0" w:space="0" w:color="auto"/>
            <w:bottom w:val="none" w:sz="0" w:space="0" w:color="auto"/>
            <w:right w:val="none" w:sz="0" w:space="0" w:color="auto"/>
          </w:divBdr>
        </w:div>
      </w:divsChild>
    </w:div>
    <w:div w:id="754089023">
      <w:bodyDiv w:val="1"/>
      <w:marLeft w:val="0"/>
      <w:marRight w:val="0"/>
      <w:marTop w:val="0"/>
      <w:marBottom w:val="0"/>
      <w:divBdr>
        <w:top w:val="none" w:sz="0" w:space="0" w:color="auto"/>
        <w:left w:val="none" w:sz="0" w:space="0" w:color="auto"/>
        <w:bottom w:val="none" w:sz="0" w:space="0" w:color="auto"/>
        <w:right w:val="none" w:sz="0" w:space="0" w:color="auto"/>
      </w:divBdr>
    </w:div>
    <w:div w:id="1040663605">
      <w:bodyDiv w:val="1"/>
      <w:marLeft w:val="0"/>
      <w:marRight w:val="0"/>
      <w:marTop w:val="0"/>
      <w:marBottom w:val="0"/>
      <w:divBdr>
        <w:top w:val="none" w:sz="0" w:space="0" w:color="auto"/>
        <w:left w:val="none" w:sz="0" w:space="0" w:color="auto"/>
        <w:bottom w:val="none" w:sz="0" w:space="0" w:color="auto"/>
        <w:right w:val="none" w:sz="0" w:space="0" w:color="auto"/>
      </w:divBdr>
    </w:div>
    <w:div w:id="1142845709">
      <w:bodyDiv w:val="1"/>
      <w:marLeft w:val="0"/>
      <w:marRight w:val="0"/>
      <w:marTop w:val="0"/>
      <w:marBottom w:val="0"/>
      <w:divBdr>
        <w:top w:val="none" w:sz="0" w:space="0" w:color="auto"/>
        <w:left w:val="none" w:sz="0" w:space="0" w:color="auto"/>
        <w:bottom w:val="none" w:sz="0" w:space="0" w:color="auto"/>
        <w:right w:val="none" w:sz="0" w:space="0" w:color="auto"/>
      </w:divBdr>
    </w:div>
    <w:div w:id="1610232965">
      <w:bodyDiv w:val="1"/>
      <w:marLeft w:val="0"/>
      <w:marRight w:val="0"/>
      <w:marTop w:val="0"/>
      <w:marBottom w:val="0"/>
      <w:divBdr>
        <w:top w:val="none" w:sz="0" w:space="0" w:color="auto"/>
        <w:left w:val="none" w:sz="0" w:space="0" w:color="auto"/>
        <w:bottom w:val="none" w:sz="0" w:space="0" w:color="auto"/>
        <w:right w:val="none" w:sz="0" w:space="0" w:color="auto"/>
      </w:divBdr>
    </w:div>
    <w:div w:id="2031644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astsideinstitute.org/basics" TargetMode="External"/><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yperlink" Target="https://www.tandfonline.com/eprint/BTTKFMIBEMQPR9MXGHNJ/full?target=10.1080/10749039.2019.1611861"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em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660</TotalTime>
  <Pages>18</Pages>
  <Words>5546</Words>
  <Characters>28121</Characters>
  <Application>Microsoft Office Word</Application>
  <DocSecurity>0</DocSecurity>
  <Lines>446</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Meyer</dc:creator>
  <cp:keywords/>
  <dc:description/>
  <cp:lastModifiedBy>Melissa Meyer</cp:lastModifiedBy>
  <cp:revision>30</cp:revision>
  <cp:lastPrinted>2021-07-15T18:03:00Z</cp:lastPrinted>
  <dcterms:created xsi:type="dcterms:W3CDTF">2021-07-01T18:18:00Z</dcterms:created>
  <dcterms:modified xsi:type="dcterms:W3CDTF">2021-08-09T01:51:00Z</dcterms:modified>
</cp:coreProperties>
</file>