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E862" w14:textId="77777777" w:rsidR="00AB1B1B" w:rsidRPr="00AB1B1B" w:rsidRDefault="00AB1B1B" w:rsidP="00124876">
      <w:pPr>
        <w:rPr>
          <w:i/>
          <w:iCs/>
        </w:rPr>
      </w:pPr>
      <w:r>
        <w:t xml:space="preserve">For the Japanese translation of </w:t>
      </w:r>
      <w:r w:rsidRPr="00AB1B1B">
        <w:rPr>
          <w:i/>
          <w:iCs/>
        </w:rPr>
        <w:t>The Overweight Brain</w:t>
      </w:r>
    </w:p>
    <w:p w14:paraId="35FCFD59" w14:textId="77777777" w:rsidR="00AB1B1B" w:rsidRDefault="00AB1B1B" w:rsidP="00124876"/>
    <w:p w14:paraId="45902203" w14:textId="77777777" w:rsidR="00AB300E" w:rsidRPr="00AB1B1B" w:rsidRDefault="000209F6" w:rsidP="00124876">
      <w:pPr>
        <w:rPr>
          <w:rFonts w:eastAsia="Times New Roman"/>
          <w:shd w:val="clear" w:color="auto" w:fill="FFFFFF"/>
          <w:lang w:eastAsia="zh-CN"/>
        </w:rPr>
      </w:pPr>
      <w:r w:rsidRPr="00AB1B1B">
        <w:t xml:space="preserve">Years ago, I was invited to write an autobiographical chapter for </w:t>
      </w:r>
      <w:r w:rsidR="00020F30" w:rsidRPr="00AB1B1B">
        <w:t xml:space="preserve">a book called </w:t>
      </w:r>
      <w:r w:rsidR="00020F30" w:rsidRPr="00AB1B1B">
        <w:rPr>
          <w:rFonts w:eastAsia="Times New Roman"/>
          <w:i/>
          <w:iCs/>
          <w:bdr w:val="none" w:sz="0" w:space="0" w:color="auto" w:frame="1"/>
          <w:lang w:eastAsia="zh-CN"/>
        </w:rPr>
        <w:t>Narrative identities: Psychologists engaged in self-construction</w:t>
      </w:r>
      <w:r w:rsidR="00020F30" w:rsidRPr="00AB1B1B">
        <w:rPr>
          <w:rFonts w:eastAsia="Times New Roman"/>
          <w:bdr w:val="none" w:sz="0" w:space="0" w:color="auto" w:frame="1"/>
          <w:lang w:eastAsia="zh-CN"/>
        </w:rPr>
        <w:t xml:space="preserve"> </w:t>
      </w:r>
      <w:r w:rsidR="00020F30" w:rsidRPr="00AB1B1B">
        <w:t>(</w:t>
      </w:r>
      <w:r w:rsidR="00020F30" w:rsidRPr="00AB1B1B">
        <w:rPr>
          <w:rFonts w:eastAsia="Times New Roman"/>
          <w:shd w:val="clear" w:color="auto" w:fill="FFFFFF"/>
          <w:lang w:eastAsia="zh-CN"/>
        </w:rPr>
        <w:t>Yancy and Hadley</w:t>
      </w:r>
      <w:r w:rsidR="00020F30" w:rsidRPr="00AB1B1B">
        <w:rPr>
          <w:rFonts w:eastAsia="Times New Roman"/>
          <w:shd w:val="clear" w:color="auto" w:fill="FFFFFF"/>
          <w:lang w:eastAsia="zh-CN"/>
        </w:rPr>
        <w:t xml:space="preserve">, 2005). I accepted, being flattered to have been asked and excited by what I would discover by writing such a thing. I didn’t </w:t>
      </w:r>
      <w:r w:rsidR="00B17474" w:rsidRPr="00AB1B1B">
        <w:rPr>
          <w:rFonts w:eastAsia="Times New Roman"/>
          <w:shd w:val="clear" w:color="auto" w:fill="FFFFFF"/>
          <w:lang w:eastAsia="zh-CN"/>
        </w:rPr>
        <w:t>have any idea of what to share with readers about my life</w:t>
      </w:r>
      <w:r w:rsidR="00AB300E" w:rsidRPr="00AB1B1B">
        <w:rPr>
          <w:rFonts w:eastAsia="Times New Roman"/>
          <w:shd w:val="clear" w:color="auto" w:fill="FFFFFF"/>
          <w:lang w:eastAsia="zh-CN"/>
        </w:rPr>
        <w:t xml:space="preserve">. I just knew I wanted to avoid any kind of explanation as to why my life has gone the way it has. </w:t>
      </w:r>
      <w:r w:rsidR="00DC114E" w:rsidRPr="00AB1B1B">
        <w:rPr>
          <w:rFonts w:eastAsia="Times New Roman"/>
          <w:shd w:val="clear" w:color="auto" w:fill="FFFFFF"/>
          <w:lang w:eastAsia="zh-CN"/>
        </w:rPr>
        <w:t xml:space="preserve">That’s because I think explanations are what people make up in order to give some pattern or coherency or meaning to life’s twists and turns, jumbles and messes, joys and sorrows. </w:t>
      </w:r>
      <w:r w:rsidR="00124876" w:rsidRPr="00AB1B1B">
        <w:rPr>
          <w:rFonts w:eastAsia="Times New Roman"/>
          <w:shd w:val="clear" w:color="auto" w:fill="FFFFFF"/>
          <w:lang w:eastAsia="zh-CN"/>
        </w:rPr>
        <w:t xml:space="preserve">And I have come to believe very strongly that we not only don’t need explanations but, even more, that they do us damage. Explanations are a huge part of the knowing paradigm, which is the subject of this book, </w:t>
      </w:r>
      <w:r w:rsidR="00124876" w:rsidRPr="00AB1B1B">
        <w:rPr>
          <w:rFonts w:eastAsia="Times New Roman"/>
          <w:i/>
          <w:iCs/>
          <w:shd w:val="clear" w:color="auto" w:fill="FFFFFF"/>
          <w:lang w:eastAsia="zh-CN"/>
        </w:rPr>
        <w:t>The Overweight Brain</w:t>
      </w:r>
      <w:r w:rsidR="00124876" w:rsidRPr="00AB1B1B">
        <w:rPr>
          <w:rFonts w:eastAsia="Times New Roman"/>
          <w:shd w:val="clear" w:color="auto" w:fill="FFFFFF"/>
          <w:lang w:eastAsia="zh-CN"/>
        </w:rPr>
        <w:t>.</w:t>
      </w:r>
    </w:p>
    <w:p w14:paraId="4575AF65" w14:textId="77777777" w:rsidR="00AB300E" w:rsidRPr="00AB1B1B" w:rsidRDefault="00AB300E" w:rsidP="00613D1D">
      <w:pPr>
        <w:rPr>
          <w:rFonts w:eastAsia="Times New Roman"/>
          <w:shd w:val="clear" w:color="auto" w:fill="FFFFFF"/>
          <w:lang w:eastAsia="zh-CN"/>
        </w:rPr>
      </w:pPr>
    </w:p>
    <w:p w14:paraId="4ED69B85" w14:textId="77777777" w:rsidR="0054261E" w:rsidRPr="00AB1B1B" w:rsidRDefault="00124876" w:rsidP="00124876">
      <w:pPr>
        <w:rPr>
          <w:rFonts w:eastAsia="Times New Roman"/>
          <w:shd w:val="clear" w:color="auto" w:fill="FFFFFF"/>
          <w:lang w:eastAsia="zh-CN"/>
        </w:rPr>
      </w:pPr>
      <w:r w:rsidRPr="00AB1B1B">
        <w:rPr>
          <w:rFonts w:eastAsia="Times New Roman"/>
          <w:shd w:val="clear" w:color="auto" w:fill="FFFFFF"/>
          <w:lang w:eastAsia="zh-CN"/>
        </w:rPr>
        <w:t xml:space="preserve">I cannot tell you why I wrote </w:t>
      </w:r>
      <w:r w:rsidRPr="00AB1B1B">
        <w:rPr>
          <w:rFonts w:eastAsia="Times New Roman"/>
          <w:i/>
          <w:iCs/>
          <w:shd w:val="clear" w:color="auto" w:fill="FFFFFF"/>
          <w:lang w:eastAsia="zh-CN"/>
        </w:rPr>
        <w:t>The Overweight Brain</w:t>
      </w:r>
      <w:r w:rsidRPr="00AB1B1B">
        <w:rPr>
          <w:rFonts w:eastAsia="Times New Roman"/>
          <w:shd w:val="clear" w:color="auto" w:fill="FFFFFF"/>
          <w:lang w:eastAsia="zh-CN"/>
        </w:rPr>
        <w:t xml:space="preserve">, nor why it is, apparently, believed to be worthy of the hard work of translating it into Japanese. I do not know and I do not think we can ever know. </w:t>
      </w:r>
      <w:r w:rsidR="00286AB1" w:rsidRPr="00AB1B1B">
        <w:rPr>
          <w:rFonts w:eastAsia="Times New Roman"/>
          <w:shd w:val="clear" w:color="auto" w:fill="FFFFFF"/>
          <w:lang w:eastAsia="zh-CN"/>
        </w:rPr>
        <w:t>But, without knowing, I can tell you several things.</w:t>
      </w:r>
    </w:p>
    <w:p w14:paraId="1A191163" w14:textId="77777777" w:rsidR="0054261E" w:rsidRPr="00AB1B1B" w:rsidRDefault="0054261E" w:rsidP="00124876">
      <w:pPr>
        <w:rPr>
          <w:rFonts w:eastAsia="Times New Roman"/>
          <w:shd w:val="clear" w:color="auto" w:fill="FFFFFF"/>
          <w:lang w:eastAsia="zh-CN"/>
        </w:rPr>
      </w:pPr>
    </w:p>
    <w:p w14:paraId="4EBCD529" w14:textId="77777777" w:rsidR="002C1F35" w:rsidRPr="00AB1B1B" w:rsidRDefault="00124876" w:rsidP="00124876">
      <w:pPr>
        <w:rPr>
          <w:rFonts w:eastAsia="Times New Roman"/>
          <w:shd w:val="clear" w:color="auto" w:fill="FFFFFF"/>
          <w:lang w:eastAsia="zh-CN"/>
        </w:rPr>
      </w:pPr>
      <w:r w:rsidRPr="00AB1B1B">
        <w:rPr>
          <w:rFonts w:eastAsia="Times New Roman"/>
          <w:shd w:val="clear" w:color="auto" w:fill="FFFFFF"/>
          <w:lang w:eastAsia="zh-CN"/>
        </w:rPr>
        <w:t xml:space="preserve">I can tell you that the title came to me first. I wrote it down and kept looking at it for many days. And on one of those days I said to myself, “That’s a great title for a book! Maybe I should write it!” </w:t>
      </w:r>
      <w:r w:rsidR="0054261E" w:rsidRPr="00AB1B1B">
        <w:rPr>
          <w:rFonts w:eastAsia="Times New Roman"/>
          <w:shd w:val="clear" w:color="auto" w:fill="FFFFFF"/>
          <w:lang w:eastAsia="zh-CN"/>
        </w:rPr>
        <w:t>And I did.</w:t>
      </w:r>
    </w:p>
    <w:p w14:paraId="3D4A69B3" w14:textId="77777777" w:rsidR="0054261E" w:rsidRPr="00AB1B1B" w:rsidRDefault="0054261E" w:rsidP="00124876">
      <w:pPr>
        <w:rPr>
          <w:rFonts w:eastAsia="Times New Roman"/>
          <w:shd w:val="clear" w:color="auto" w:fill="FFFFFF"/>
          <w:lang w:eastAsia="zh-CN"/>
        </w:rPr>
      </w:pPr>
    </w:p>
    <w:p w14:paraId="6AC5CFC4" w14:textId="77777777" w:rsidR="0054261E" w:rsidRPr="00AB1B1B" w:rsidRDefault="0054261E" w:rsidP="00AB1B1B">
      <w:pPr>
        <w:rPr>
          <w:rFonts w:eastAsia="Times New Roman"/>
          <w:shd w:val="clear" w:color="auto" w:fill="FFFFFF"/>
          <w:lang w:eastAsia="zh-CN"/>
        </w:rPr>
      </w:pPr>
      <w:r w:rsidRPr="00AB1B1B">
        <w:rPr>
          <w:rFonts w:eastAsia="Times New Roman"/>
          <w:shd w:val="clear" w:color="auto" w:fill="FFFFFF"/>
          <w:lang w:eastAsia="zh-CN"/>
        </w:rPr>
        <w:t xml:space="preserve">I can tell you that </w:t>
      </w:r>
      <w:r w:rsidR="009B3F2C" w:rsidRPr="00AB1B1B">
        <w:rPr>
          <w:rFonts w:eastAsia="Times New Roman"/>
          <w:shd w:val="clear" w:color="auto" w:fill="FFFFFF"/>
          <w:lang w:eastAsia="zh-CN"/>
        </w:rPr>
        <w:t xml:space="preserve">I am very happy that the book </w:t>
      </w:r>
      <w:r w:rsidR="00AB1B1B" w:rsidRPr="00AB1B1B">
        <w:rPr>
          <w:rFonts w:eastAsia="Times New Roman"/>
          <w:shd w:val="clear" w:color="auto" w:fill="FFFFFF"/>
          <w:lang w:eastAsia="zh-CN"/>
        </w:rPr>
        <w:t>has been successful in ways that are important to me. It invites</w:t>
      </w:r>
      <w:r w:rsidR="009B3F2C" w:rsidRPr="00AB1B1B">
        <w:rPr>
          <w:rFonts w:eastAsia="Times New Roman"/>
          <w:shd w:val="clear" w:color="auto" w:fill="FFFFFF"/>
          <w:lang w:eastAsia="zh-CN"/>
        </w:rPr>
        <w:t xml:space="preserve"> people to think and talk about things they never thought or spoke about before, and </w:t>
      </w:r>
      <w:r w:rsidR="00AB1B1B" w:rsidRPr="00AB1B1B">
        <w:rPr>
          <w:rFonts w:eastAsia="Times New Roman"/>
          <w:shd w:val="clear" w:color="auto" w:fill="FFFFFF"/>
          <w:lang w:eastAsia="zh-CN"/>
        </w:rPr>
        <w:t xml:space="preserve">it gives people </w:t>
      </w:r>
      <w:r w:rsidR="009B3F2C" w:rsidRPr="00AB1B1B">
        <w:rPr>
          <w:rFonts w:eastAsia="Times New Roman"/>
          <w:shd w:val="clear" w:color="auto" w:fill="FFFFFF"/>
          <w:lang w:eastAsia="zh-CN"/>
        </w:rPr>
        <w:t xml:space="preserve">permission to create some new kinds of conversations with themselves and with others. </w:t>
      </w:r>
    </w:p>
    <w:p w14:paraId="41C086F1" w14:textId="77777777" w:rsidR="009B3F2C" w:rsidRPr="00AB1B1B" w:rsidRDefault="009B3F2C" w:rsidP="009B3F2C">
      <w:pPr>
        <w:rPr>
          <w:rFonts w:eastAsia="Times New Roman"/>
          <w:shd w:val="clear" w:color="auto" w:fill="FFFFFF"/>
          <w:lang w:eastAsia="zh-CN"/>
        </w:rPr>
      </w:pPr>
    </w:p>
    <w:p w14:paraId="1205A565" w14:textId="77777777" w:rsidR="009B3F2C" w:rsidRDefault="009B3F2C" w:rsidP="00AC59D1">
      <w:pPr>
        <w:rPr>
          <w:rFonts w:eastAsia="Times New Roman"/>
          <w:shd w:val="clear" w:color="auto" w:fill="FFFFFF"/>
          <w:lang w:eastAsia="zh-CN"/>
        </w:rPr>
      </w:pPr>
      <w:r w:rsidRPr="00AB1B1B">
        <w:rPr>
          <w:rFonts w:eastAsia="Times New Roman"/>
          <w:shd w:val="clear" w:color="auto" w:fill="FFFFFF"/>
          <w:lang w:eastAsia="zh-CN"/>
        </w:rPr>
        <w:t xml:space="preserve">I </w:t>
      </w:r>
      <w:r w:rsidRPr="00AB1B1B">
        <w:rPr>
          <w:rFonts w:eastAsia="Times New Roman"/>
          <w:shd w:val="clear" w:color="auto" w:fill="FFFFFF"/>
          <w:lang w:eastAsia="zh-CN"/>
        </w:rPr>
        <w:t xml:space="preserve">can tell you I </w:t>
      </w:r>
      <w:r w:rsidRPr="00AB1B1B">
        <w:rPr>
          <w:rFonts w:eastAsia="Times New Roman"/>
          <w:shd w:val="clear" w:color="auto" w:fill="FFFFFF"/>
          <w:lang w:eastAsia="zh-CN"/>
        </w:rPr>
        <w:t>am thrilled and honored by this Japanese translation</w:t>
      </w:r>
      <w:r w:rsidR="00AC59D1" w:rsidRPr="00AB1B1B">
        <w:rPr>
          <w:rFonts w:eastAsia="Times New Roman"/>
          <w:shd w:val="clear" w:color="auto" w:fill="FFFFFF"/>
          <w:lang w:eastAsia="zh-CN"/>
        </w:rPr>
        <w:t xml:space="preserve"> of my words, but more than that, by the generosity and enthusiasm of the </w:t>
      </w:r>
      <w:r w:rsidR="00AE69CD" w:rsidRPr="00AB1B1B">
        <w:rPr>
          <w:rFonts w:eastAsia="Times New Roman"/>
          <w:shd w:val="clear" w:color="auto" w:fill="FFFFFF"/>
          <w:lang w:eastAsia="zh-CN"/>
        </w:rPr>
        <w:t xml:space="preserve">translating team and </w:t>
      </w:r>
      <w:r w:rsidR="00AC59D1" w:rsidRPr="00AB1B1B">
        <w:rPr>
          <w:rFonts w:eastAsia="Times New Roman"/>
          <w:shd w:val="clear" w:color="auto" w:fill="FFFFFF"/>
          <w:lang w:eastAsia="zh-CN"/>
        </w:rPr>
        <w:t>other dear colleagues for their embracing and expanding “non-knowing growing” and the global development community that practice</w:t>
      </w:r>
      <w:r w:rsidR="00AB1B1B">
        <w:rPr>
          <w:rFonts w:eastAsia="Times New Roman"/>
          <w:shd w:val="clear" w:color="auto" w:fill="FFFFFF"/>
          <w:lang w:eastAsia="zh-CN"/>
        </w:rPr>
        <w:t>s</w:t>
      </w:r>
      <w:r w:rsidR="00AC59D1" w:rsidRPr="00AB1B1B">
        <w:rPr>
          <w:rFonts w:eastAsia="Times New Roman"/>
          <w:shd w:val="clear" w:color="auto" w:fill="FFFFFF"/>
          <w:lang w:eastAsia="zh-CN"/>
        </w:rPr>
        <w:t xml:space="preserve"> it.</w:t>
      </w:r>
      <w:bookmarkStart w:id="0" w:name="_GoBack"/>
      <w:bookmarkEnd w:id="0"/>
    </w:p>
    <w:p w14:paraId="7DA6BEFF" w14:textId="77777777" w:rsidR="00AB1B1B" w:rsidRDefault="00AB1B1B" w:rsidP="00AC59D1">
      <w:pPr>
        <w:rPr>
          <w:rFonts w:eastAsia="Times New Roman"/>
          <w:shd w:val="clear" w:color="auto" w:fill="FFFFFF"/>
          <w:lang w:eastAsia="zh-CN"/>
        </w:rPr>
      </w:pPr>
    </w:p>
    <w:p w14:paraId="00FA3C65" w14:textId="77777777" w:rsidR="00AB1B1B" w:rsidRDefault="00AB1B1B" w:rsidP="00AB1B1B">
      <w:pPr>
        <w:rPr>
          <w:rFonts w:eastAsia="Times New Roman"/>
          <w:shd w:val="clear" w:color="auto" w:fill="FFFFFF"/>
          <w:lang w:eastAsia="zh-CN"/>
        </w:rPr>
      </w:pPr>
      <w:r>
        <w:rPr>
          <w:rFonts w:eastAsia="Times New Roman"/>
          <w:shd w:val="clear" w:color="auto" w:fill="FFFFFF"/>
          <w:lang w:eastAsia="zh-CN"/>
        </w:rPr>
        <w:t>Lois Holzman</w:t>
      </w:r>
    </w:p>
    <w:p w14:paraId="1AEB96A1" w14:textId="77777777" w:rsidR="00AB1B1B" w:rsidRDefault="00AB1B1B" w:rsidP="00AB1B1B">
      <w:pPr>
        <w:rPr>
          <w:rFonts w:eastAsia="Times New Roman"/>
          <w:shd w:val="clear" w:color="auto" w:fill="FFFFFF"/>
          <w:lang w:eastAsia="zh-CN"/>
        </w:rPr>
      </w:pPr>
      <w:r>
        <w:rPr>
          <w:rFonts w:eastAsia="Times New Roman"/>
          <w:shd w:val="clear" w:color="auto" w:fill="FFFFFF"/>
          <w:lang w:eastAsia="zh-CN"/>
        </w:rPr>
        <w:t>New York City</w:t>
      </w:r>
    </w:p>
    <w:p w14:paraId="5AFE7135" w14:textId="77777777" w:rsidR="00AB1B1B" w:rsidRDefault="00AB1B1B" w:rsidP="00AB1B1B">
      <w:pPr>
        <w:rPr>
          <w:rFonts w:eastAsia="Times New Roman"/>
          <w:shd w:val="clear" w:color="auto" w:fill="FFFFFF"/>
          <w:lang w:eastAsia="zh-CN"/>
        </w:rPr>
      </w:pPr>
      <w:r>
        <w:rPr>
          <w:rFonts w:eastAsia="Times New Roman"/>
          <w:shd w:val="clear" w:color="auto" w:fill="FFFFFF"/>
          <w:lang w:eastAsia="zh-CN"/>
        </w:rPr>
        <w:t>March 2019</w:t>
      </w:r>
    </w:p>
    <w:p w14:paraId="6E49F7F9" w14:textId="77777777" w:rsidR="0006135D" w:rsidRDefault="0006135D" w:rsidP="00AB1B1B">
      <w:pPr>
        <w:rPr>
          <w:rFonts w:eastAsia="Times New Roman"/>
          <w:shd w:val="clear" w:color="auto" w:fill="FFFFFF"/>
          <w:lang w:eastAsia="zh-CN"/>
        </w:rPr>
      </w:pPr>
    </w:p>
    <w:p w14:paraId="26BAFB67" w14:textId="77777777" w:rsidR="0006135D" w:rsidRPr="0006135D" w:rsidRDefault="0006135D" w:rsidP="0006135D">
      <w:pPr>
        <w:rPr>
          <w:rFonts w:eastAsia="Times New Roman"/>
          <w:color w:val="auto"/>
          <w:lang w:eastAsia="zh-CN"/>
        </w:rPr>
      </w:pPr>
      <w:r w:rsidRPr="0006135D">
        <w:rPr>
          <w:rFonts w:eastAsia="Times New Roman"/>
          <w:color w:val="3D4044"/>
          <w:shd w:val="clear" w:color="auto" w:fill="FFFFFF"/>
          <w:lang w:eastAsia="zh-CN"/>
        </w:rPr>
        <w:t>Holzman L. (2005). </w:t>
      </w:r>
      <w:hyperlink r:id="rId4" w:history="1">
        <w:r w:rsidRPr="0006135D">
          <w:rPr>
            <w:rFonts w:eastAsia="Times New Roman"/>
            <w:b/>
            <w:bCs/>
            <w:color w:val="5580FB"/>
            <w:bdr w:val="none" w:sz="0" w:space="0" w:color="auto" w:frame="1"/>
            <w:lang w:eastAsia="zh-CN"/>
          </w:rPr>
          <w:t>Performing a Life (Story)</w:t>
        </w:r>
      </w:hyperlink>
      <w:r w:rsidRPr="0006135D">
        <w:rPr>
          <w:rFonts w:eastAsia="Times New Roman"/>
          <w:color w:val="3D4044"/>
          <w:shd w:val="clear" w:color="auto" w:fill="FFFFFF"/>
          <w:lang w:eastAsia="zh-CN"/>
        </w:rPr>
        <w:t xml:space="preserve">. In G. </w:t>
      </w:r>
      <w:proofErr w:type="spellStart"/>
      <w:r w:rsidRPr="0006135D">
        <w:rPr>
          <w:rFonts w:eastAsia="Times New Roman"/>
          <w:color w:val="3D4044"/>
          <w:shd w:val="clear" w:color="auto" w:fill="FFFFFF"/>
          <w:lang w:eastAsia="zh-CN"/>
        </w:rPr>
        <w:t>Yancy</w:t>
      </w:r>
      <w:proofErr w:type="spellEnd"/>
      <w:r w:rsidRPr="0006135D">
        <w:rPr>
          <w:rFonts w:eastAsia="Times New Roman"/>
          <w:color w:val="3D4044"/>
          <w:shd w:val="clear" w:color="auto" w:fill="FFFFFF"/>
          <w:lang w:eastAsia="zh-CN"/>
        </w:rPr>
        <w:t xml:space="preserve"> and S. Hadley (Eds.), </w:t>
      </w:r>
      <w:r w:rsidRPr="0006135D">
        <w:rPr>
          <w:rFonts w:eastAsia="Times New Roman"/>
          <w:i/>
          <w:iCs/>
          <w:color w:val="3D4044"/>
          <w:bdr w:val="none" w:sz="0" w:space="0" w:color="auto" w:frame="1"/>
          <w:lang w:eastAsia="zh-CN"/>
        </w:rPr>
        <w:t>Narrative identities: Psychologists engaged in self-construction</w:t>
      </w:r>
      <w:r w:rsidRPr="0006135D">
        <w:rPr>
          <w:rFonts w:eastAsia="Times New Roman"/>
          <w:color w:val="3D4044"/>
          <w:shd w:val="clear" w:color="auto" w:fill="FFFFFF"/>
          <w:lang w:eastAsia="zh-CN"/>
        </w:rPr>
        <w:t>. [pp. 96-111] London: Jessica Kingsley Publishers.</w:t>
      </w:r>
    </w:p>
    <w:p w14:paraId="6E4B6047" w14:textId="77777777" w:rsidR="0006135D" w:rsidRPr="00AB1B1B" w:rsidRDefault="0006135D" w:rsidP="00AB1B1B">
      <w:pPr>
        <w:rPr>
          <w:rFonts w:eastAsia="Times New Roman"/>
          <w:shd w:val="clear" w:color="auto" w:fill="FFFFFF"/>
          <w:lang w:eastAsia="zh-CN"/>
        </w:rPr>
      </w:pPr>
    </w:p>
    <w:sectPr w:rsidR="0006135D" w:rsidRPr="00AB1B1B" w:rsidSect="00A50862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F6"/>
    <w:rsid w:val="000209F6"/>
    <w:rsid w:val="00020F30"/>
    <w:rsid w:val="0006135D"/>
    <w:rsid w:val="000A7FDC"/>
    <w:rsid w:val="00124876"/>
    <w:rsid w:val="001C57C4"/>
    <w:rsid w:val="00286AB1"/>
    <w:rsid w:val="002C1F35"/>
    <w:rsid w:val="00487DB7"/>
    <w:rsid w:val="0054261E"/>
    <w:rsid w:val="00613D1D"/>
    <w:rsid w:val="006475CD"/>
    <w:rsid w:val="006708AA"/>
    <w:rsid w:val="00955BC7"/>
    <w:rsid w:val="009B3F2C"/>
    <w:rsid w:val="00A50862"/>
    <w:rsid w:val="00A545C9"/>
    <w:rsid w:val="00AB1B1B"/>
    <w:rsid w:val="00AB300E"/>
    <w:rsid w:val="00AC59D1"/>
    <w:rsid w:val="00AE69CD"/>
    <w:rsid w:val="00B17474"/>
    <w:rsid w:val="00D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A0B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F30"/>
  </w:style>
  <w:style w:type="character" w:styleId="Emphasis">
    <w:name w:val="Emphasis"/>
    <w:basedOn w:val="DefaultParagraphFont"/>
    <w:uiPriority w:val="20"/>
    <w:qFormat/>
    <w:rsid w:val="00020F30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135D"/>
  </w:style>
  <w:style w:type="character" w:customStyle="1" w:styleId="DateChar">
    <w:name w:val="Date Char"/>
    <w:basedOn w:val="DefaultParagraphFont"/>
    <w:link w:val="Date"/>
    <w:uiPriority w:val="99"/>
    <w:semiHidden/>
    <w:rsid w:val="0006135D"/>
  </w:style>
  <w:style w:type="character" w:styleId="Hyperlink">
    <w:name w:val="Hyperlink"/>
    <w:basedOn w:val="DefaultParagraphFont"/>
    <w:uiPriority w:val="99"/>
    <w:semiHidden/>
    <w:unhideWhenUsed/>
    <w:rsid w:val="00061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oisholzman.org/wp-content/uploads/2008/11/yancy-narrativee280a6co-chapter5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lholzman@eastsideinstitute.org</dc:creator>
  <cp:keywords/>
  <dc:description/>
  <cp:lastModifiedBy>lholzman@eastsideinstitute.org</cp:lastModifiedBy>
  <cp:revision>1</cp:revision>
  <dcterms:created xsi:type="dcterms:W3CDTF">2019-03-19T16:13:00Z</dcterms:created>
  <dcterms:modified xsi:type="dcterms:W3CDTF">2019-03-19T20:34:00Z</dcterms:modified>
</cp:coreProperties>
</file>